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832" w:rsidRPr="009923D9" w:rsidRDefault="00060832" w:rsidP="009923D9">
      <w:pPr>
        <w:spacing w:before="20" w:after="200" w:line="360" w:lineRule="auto"/>
        <w:ind w:firstLine="0"/>
        <w:jc w:val="left"/>
        <w:rPr>
          <w:rFonts w:eastAsiaTheme="minorHAnsi"/>
          <w:sz w:val="28"/>
          <w:szCs w:val="28"/>
          <w:lang w:eastAsia="en-US"/>
        </w:rPr>
      </w:pPr>
      <w:r w:rsidRPr="009923D9">
        <w:rPr>
          <w:rFonts w:eastAsiaTheme="minorHAnsi"/>
          <w:sz w:val="28"/>
          <w:szCs w:val="28"/>
          <w:lang w:eastAsia="en-US"/>
        </w:rPr>
        <w:t>УДК 621.373.826</w:t>
      </w:r>
    </w:p>
    <w:p w:rsidR="003E2443" w:rsidRPr="009923D9" w:rsidRDefault="009923D9" w:rsidP="009923D9">
      <w:pPr>
        <w:spacing w:before="20" w:after="200" w:line="360" w:lineRule="auto"/>
        <w:ind w:firstLine="0"/>
        <w:contextualSpacing/>
        <w:rPr>
          <w:rFonts w:eastAsiaTheme="minorHAnsi"/>
          <w:b/>
          <w:sz w:val="28"/>
          <w:szCs w:val="28"/>
          <w:lang w:eastAsia="en-US"/>
        </w:rPr>
      </w:pPr>
      <w:r w:rsidRPr="009923D9">
        <w:rPr>
          <w:rFonts w:eastAsiaTheme="minorHAnsi"/>
          <w:b/>
          <w:sz w:val="28"/>
          <w:szCs w:val="28"/>
          <w:lang w:eastAsia="en-US"/>
        </w:rPr>
        <w:t>Использование технологии селективного лазерного спекания для получения имплантатов с ячеистой структурой</w:t>
      </w:r>
    </w:p>
    <w:p w:rsidR="00587BB2" w:rsidRPr="009923D9" w:rsidRDefault="008515CD" w:rsidP="009923D9">
      <w:pPr>
        <w:spacing w:before="20" w:after="200" w:line="360" w:lineRule="auto"/>
        <w:ind w:firstLine="0"/>
        <w:contextualSpacing/>
        <w:rPr>
          <w:rFonts w:eastAsiaTheme="minorHAnsi"/>
          <w:sz w:val="28"/>
          <w:szCs w:val="28"/>
          <w:lang w:eastAsia="en-US"/>
        </w:rPr>
      </w:pPr>
      <w:r w:rsidRPr="009923D9">
        <w:rPr>
          <w:rFonts w:eastAsiaTheme="minorHAnsi"/>
          <w:sz w:val="28"/>
          <w:szCs w:val="28"/>
          <w:lang w:eastAsia="en-US"/>
        </w:rPr>
        <w:t xml:space="preserve">Килина </w:t>
      </w:r>
      <w:r w:rsidR="00587BB2" w:rsidRPr="009923D9">
        <w:rPr>
          <w:rFonts w:eastAsiaTheme="minorHAnsi"/>
          <w:sz w:val="28"/>
          <w:szCs w:val="28"/>
          <w:lang w:eastAsia="en-US"/>
        </w:rPr>
        <w:t>П</w:t>
      </w:r>
      <w:r w:rsidR="009923D9" w:rsidRPr="009923D9">
        <w:rPr>
          <w:rFonts w:eastAsiaTheme="minorHAnsi"/>
          <w:sz w:val="28"/>
          <w:szCs w:val="28"/>
          <w:lang w:eastAsia="en-US"/>
        </w:rPr>
        <w:t>.</w:t>
      </w:r>
      <w:r w:rsidR="00587BB2" w:rsidRPr="009923D9">
        <w:rPr>
          <w:rFonts w:eastAsiaTheme="minorHAnsi"/>
          <w:sz w:val="28"/>
          <w:szCs w:val="28"/>
          <w:lang w:eastAsia="en-US"/>
        </w:rPr>
        <w:t>Н</w:t>
      </w:r>
      <w:r w:rsidR="009923D9" w:rsidRPr="009923D9">
        <w:rPr>
          <w:rFonts w:eastAsiaTheme="minorHAnsi"/>
          <w:sz w:val="28"/>
          <w:szCs w:val="28"/>
          <w:lang w:eastAsia="en-US"/>
        </w:rPr>
        <w:t>., Ханов А.М., д.т.н., Морозов Е.А., Сиротенко Л.Д., д.т.н.</w:t>
      </w:r>
    </w:p>
    <w:p w:rsidR="00B21778" w:rsidRPr="009923D9" w:rsidRDefault="0087431D" w:rsidP="009923D9">
      <w:pPr>
        <w:spacing w:before="20" w:after="200" w:line="360" w:lineRule="auto"/>
        <w:ind w:firstLine="0"/>
        <w:contextualSpacing/>
        <w:rPr>
          <w:rStyle w:val="ac"/>
          <w:rFonts w:eastAsiaTheme="minorHAnsi"/>
          <w:color w:val="0000FF" w:themeColor="hyperlink"/>
          <w:sz w:val="22"/>
          <w:lang w:val="en-US" w:eastAsia="en-US"/>
        </w:rPr>
      </w:pPr>
      <w:hyperlink r:id="rId8" w:history="1">
        <w:r w:rsidR="00B21778" w:rsidRPr="009923D9">
          <w:rPr>
            <w:rStyle w:val="ac"/>
            <w:rFonts w:eastAsiaTheme="minorHAnsi"/>
            <w:color w:val="0000FF" w:themeColor="hyperlink"/>
            <w:sz w:val="22"/>
            <w:szCs w:val="28"/>
            <w:lang w:val="en-US" w:eastAsia="en-US"/>
          </w:rPr>
          <w:t>polinaskripova@gmail.com</w:t>
        </w:r>
      </w:hyperlink>
    </w:p>
    <w:p w:rsidR="00B21778" w:rsidRDefault="00B21778" w:rsidP="009923D9">
      <w:pPr>
        <w:spacing w:before="20" w:after="200" w:line="360" w:lineRule="auto"/>
        <w:ind w:firstLine="0"/>
        <w:contextualSpacing/>
        <w:rPr>
          <w:rFonts w:eastAsiaTheme="minorHAnsi"/>
          <w:i/>
          <w:sz w:val="28"/>
          <w:szCs w:val="28"/>
          <w:lang w:eastAsia="en-US"/>
        </w:rPr>
      </w:pPr>
      <w:r w:rsidRPr="009923D9">
        <w:rPr>
          <w:rFonts w:eastAsiaTheme="minorHAnsi"/>
          <w:i/>
          <w:sz w:val="28"/>
          <w:szCs w:val="28"/>
          <w:lang w:eastAsia="en-US"/>
        </w:rPr>
        <w:t>Пермский национальный исследовательс</w:t>
      </w:r>
      <w:r w:rsidR="00EB2094" w:rsidRPr="009923D9">
        <w:rPr>
          <w:rFonts w:eastAsiaTheme="minorHAnsi"/>
          <w:i/>
          <w:sz w:val="28"/>
          <w:szCs w:val="28"/>
          <w:lang w:eastAsia="en-US"/>
        </w:rPr>
        <w:t>кий политехнический университет</w:t>
      </w:r>
    </w:p>
    <w:p w:rsidR="009923D9" w:rsidRDefault="009923D9" w:rsidP="009923D9">
      <w:pPr>
        <w:spacing w:before="20" w:after="200" w:line="360" w:lineRule="auto"/>
        <w:ind w:firstLine="0"/>
        <w:contextualSpacing/>
        <w:rPr>
          <w:rFonts w:eastAsiaTheme="minorHAnsi"/>
          <w:i/>
          <w:sz w:val="28"/>
          <w:szCs w:val="28"/>
          <w:lang w:eastAsia="en-US"/>
        </w:rPr>
      </w:pPr>
    </w:p>
    <w:p w:rsidR="009923D9" w:rsidRPr="00E830E0" w:rsidRDefault="009923D9" w:rsidP="009923D9">
      <w:pPr>
        <w:spacing w:before="20" w:line="360" w:lineRule="auto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Аннотация</w:t>
      </w:r>
      <w:r w:rsidRPr="00E830E0">
        <w:rPr>
          <w:b/>
          <w:i/>
          <w:sz w:val="28"/>
          <w:szCs w:val="28"/>
        </w:rPr>
        <w:t xml:space="preserve">: </w:t>
      </w:r>
    </w:p>
    <w:p w:rsidR="009923D9" w:rsidRDefault="009923D9" w:rsidP="009923D9">
      <w:pPr>
        <w:spacing w:line="360" w:lineRule="auto"/>
        <w:rPr>
          <w:color w:val="1F497D" w:themeColor="text2"/>
          <w:sz w:val="28"/>
          <w:szCs w:val="28"/>
        </w:rPr>
      </w:pPr>
      <w:r w:rsidRPr="00033410">
        <w:rPr>
          <w:sz w:val="28"/>
          <w:szCs w:val="28"/>
        </w:rPr>
        <w:t xml:space="preserve">Представлены результаты применения технологии селективного лазерного спекания для получения имплантатов, состоящих из ячеистых структур правильной геометрической формы. </w:t>
      </w:r>
      <w:r>
        <w:rPr>
          <w:sz w:val="28"/>
          <w:szCs w:val="28"/>
        </w:rPr>
        <w:t>К</w:t>
      </w:r>
      <w:r w:rsidRPr="00033410">
        <w:rPr>
          <w:sz w:val="28"/>
          <w:szCs w:val="28"/>
        </w:rPr>
        <w:t>омпьютерные 3</w:t>
      </w:r>
      <w:r w:rsidRPr="00033410">
        <w:rPr>
          <w:sz w:val="28"/>
          <w:szCs w:val="28"/>
          <w:lang w:val="en-US"/>
        </w:rPr>
        <w:t>D</w:t>
      </w:r>
      <w:r w:rsidRPr="00033410">
        <w:rPr>
          <w:sz w:val="28"/>
          <w:szCs w:val="28"/>
        </w:rPr>
        <w:t xml:space="preserve"> модели </w:t>
      </w:r>
      <w:r>
        <w:rPr>
          <w:sz w:val="28"/>
          <w:szCs w:val="28"/>
        </w:rPr>
        <w:t>образцов</w:t>
      </w:r>
      <w:r w:rsidRPr="00033410">
        <w:rPr>
          <w:sz w:val="28"/>
          <w:szCs w:val="28"/>
        </w:rPr>
        <w:t xml:space="preserve"> созданы </w:t>
      </w:r>
      <w:r>
        <w:rPr>
          <w:sz w:val="28"/>
          <w:szCs w:val="28"/>
        </w:rPr>
        <w:t>в</w:t>
      </w:r>
      <w:r w:rsidRPr="00033410">
        <w:rPr>
          <w:sz w:val="28"/>
          <w:szCs w:val="28"/>
        </w:rPr>
        <w:t xml:space="preserve"> системе автоматизированного проектирования </w:t>
      </w:r>
      <w:r w:rsidRPr="00033410">
        <w:rPr>
          <w:sz w:val="28"/>
          <w:szCs w:val="28"/>
          <w:lang w:val="en-US"/>
        </w:rPr>
        <w:t>Delcam</w:t>
      </w:r>
      <w:r w:rsidRPr="00033410">
        <w:rPr>
          <w:sz w:val="28"/>
          <w:szCs w:val="28"/>
        </w:rPr>
        <w:t xml:space="preserve"> </w:t>
      </w:r>
      <w:r w:rsidRPr="00033410">
        <w:rPr>
          <w:sz w:val="28"/>
          <w:szCs w:val="28"/>
          <w:lang w:val="en-US"/>
        </w:rPr>
        <w:t>PowerShape</w:t>
      </w:r>
      <w:r w:rsidRPr="00033410">
        <w:rPr>
          <w:sz w:val="28"/>
          <w:szCs w:val="28"/>
        </w:rPr>
        <w:t>.</w:t>
      </w:r>
      <w:r w:rsidRPr="00057358">
        <w:rPr>
          <w:color w:val="1F497D" w:themeColor="text2"/>
          <w:sz w:val="28"/>
          <w:szCs w:val="28"/>
        </w:rPr>
        <w:t xml:space="preserve"> </w:t>
      </w:r>
      <w:r w:rsidRPr="00033410">
        <w:rPr>
          <w:sz w:val="28"/>
          <w:szCs w:val="28"/>
        </w:rPr>
        <w:t>Лазерное спекание проводилось на установке Realizer SLM 50</w:t>
      </w:r>
      <w:r>
        <w:rPr>
          <w:sz w:val="28"/>
          <w:szCs w:val="28"/>
        </w:rPr>
        <w:t xml:space="preserve"> при</w:t>
      </w:r>
      <w:r w:rsidRPr="00CD06CE">
        <w:rPr>
          <w:sz w:val="28"/>
          <w:szCs w:val="28"/>
        </w:rPr>
        <w:t xml:space="preserve"> различны</w:t>
      </w:r>
      <w:r>
        <w:rPr>
          <w:sz w:val="28"/>
          <w:szCs w:val="28"/>
        </w:rPr>
        <w:t>х</w:t>
      </w:r>
      <w:r w:rsidRPr="00CD06CE">
        <w:rPr>
          <w:sz w:val="28"/>
          <w:szCs w:val="28"/>
        </w:rPr>
        <w:t xml:space="preserve"> интенсивност</w:t>
      </w:r>
      <w:r>
        <w:rPr>
          <w:sz w:val="28"/>
          <w:szCs w:val="28"/>
        </w:rPr>
        <w:t>ях</w:t>
      </w:r>
      <w:r w:rsidRPr="00CD06CE">
        <w:rPr>
          <w:sz w:val="28"/>
          <w:szCs w:val="28"/>
        </w:rPr>
        <w:t xml:space="preserve"> лазерного излучения</w:t>
      </w:r>
      <w:r>
        <w:rPr>
          <w:sz w:val="28"/>
          <w:szCs w:val="28"/>
        </w:rPr>
        <w:t>.</w:t>
      </w:r>
      <w:r w:rsidRPr="00CD06CE">
        <w:rPr>
          <w:sz w:val="28"/>
          <w:szCs w:val="28"/>
        </w:rPr>
        <w:t xml:space="preserve"> В качестве исходных материалов использовались порошок нержавеющей стали и титана со  средним размером частиц 30 мкм. </w:t>
      </w:r>
    </w:p>
    <w:p w:rsidR="009923D9" w:rsidRDefault="009923D9" w:rsidP="009923D9">
      <w:pPr>
        <w:spacing w:before="20" w:line="360" w:lineRule="auto"/>
        <w:contextualSpacing/>
        <w:rPr>
          <w:sz w:val="28"/>
          <w:szCs w:val="28"/>
        </w:rPr>
      </w:pPr>
      <w:r w:rsidRPr="00033410">
        <w:rPr>
          <w:sz w:val="28"/>
          <w:szCs w:val="28"/>
        </w:rPr>
        <w:t xml:space="preserve">Получены ячеистые образцы, которые вживлялись </w:t>
      </w:r>
      <w:r>
        <w:rPr>
          <w:sz w:val="28"/>
          <w:szCs w:val="28"/>
        </w:rPr>
        <w:t>лабораторным животным</w:t>
      </w:r>
      <w:r w:rsidRPr="00057358">
        <w:rPr>
          <w:color w:val="1F497D" w:themeColor="text2"/>
          <w:sz w:val="28"/>
          <w:szCs w:val="28"/>
        </w:rPr>
        <w:t xml:space="preserve">. </w:t>
      </w:r>
      <w:r w:rsidRPr="00CD06CE">
        <w:rPr>
          <w:sz w:val="28"/>
          <w:szCs w:val="28"/>
        </w:rPr>
        <w:t xml:space="preserve">После </w:t>
      </w:r>
      <w:r>
        <w:rPr>
          <w:sz w:val="28"/>
          <w:szCs w:val="28"/>
        </w:rPr>
        <w:t xml:space="preserve">внедрения </w:t>
      </w:r>
      <w:r w:rsidRPr="00CD06CE">
        <w:rPr>
          <w:sz w:val="28"/>
          <w:szCs w:val="28"/>
        </w:rPr>
        <w:t>имплантат</w:t>
      </w:r>
      <w:r>
        <w:rPr>
          <w:sz w:val="28"/>
          <w:szCs w:val="28"/>
        </w:rPr>
        <w:t>ов</w:t>
      </w:r>
      <w:r w:rsidRPr="00CD06CE">
        <w:rPr>
          <w:sz w:val="28"/>
          <w:szCs w:val="28"/>
        </w:rPr>
        <w:t xml:space="preserve"> на протяжении полугода оценивал</w:t>
      </w:r>
      <w:r>
        <w:rPr>
          <w:sz w:val="28"/>
          <w:szCs w:val="28"/>
        </w:rPr>
        <w:t>и</w:t>
      </w:r>
      <w:r w:rsidRPr="00CD06CE">
        <w:rPr>
          <w:sz w:val="28"/>
          <w:szCs w:val="28"/>
        </w:rPr>
        <w:t>сь интегральны</w:t>
      </w:r>
      <w:r>
        <w:rPr>
          <w:sz w:val="28"/>
          <w:szCs w:val="28"/>
        </w:rPr>
        <w:t>е</w:t>
      </w:r>
      <w:r w:rsidRPr="00CD06CE">
        <w:rPr>
          <w:sz w:val="28"/>
          <w:szCs w:val="28"/>
        </w:rPr>
        <w:t xml:space="preserve"> показател</w:t>
      </w:r>
      <w:r>
        <w:rPr>
          <w:sz w:val="28"/>
          <w:szCs w:val="28"/>
        </w:rPr>
        <w:t>и, характеризующие</w:t>
      </w:r>
      <w:r w:rsidRPr="00CD06CE">
        <w:rPr>
          <w:sz w:val="28"/>
          <w:szCs w:val="28"/>
        </w:rPr>
        <w:t xml:space="preserve"> общее состояние животных</w:t>
      </w:r>
      <w:r>
        <w:rPr>
          <w:sz w:val="28"/>
          <w:szCs w:val="28"/>
        </w:rPr>
        <w:t>. Показатели</w:t>
      </w:r>
      <w:r w:rsidRPr="006C1B78">
        <w:rPr>
          <w:sz w:val="28"/>
          <w:szCs w:val="28"/>
          <w:lang w:val="en-US"/>
        </w:rPr>
        <w:t xml:space="preserve"> </w:t>
      </w:r>
      <w:r w:rsidRPr="00CD06CE">
        <w:rPr>
          <w:sz w:val="28"/>
          <w:szCs w:val="28"/>
        </w:rPr>
        <w:t>находились</w:t>
      </w:r>
      <w:r w:rsidRPr="006C1B78">
        <w:rPr>
          <w:sz w:val="28"/>
          <w:szCs w:val="28"/>
          <w:lang w:val="en-US"/>
        </w:rPr>
        <w:t xml:space="preserve"> </w:t>
      </w:r>
      <w:r w:rsidRPr="00CD06CE">
        <w:rPr>
          <w:sz w:val="28"/>
          <w:szCs w:val="28"/>
        </w:rPr>
        <w:t>в</w:t>
      </w:r>
      <w:r w:rsidRPr="006C1B78">
        <w:rPr>
          <w:sz w:val="28"/>
          <w:szCs w:val="28"/>
          <w:lang w:val="en-US"/>
        </w:rPr>
        <w:t xml:space="preserve"> </w:t>
      </w:r>
      <w:r w:rsidRPr="00CD06CE">
        <w:rPr>
          <w:sz w:val="28"/>
          <w:szCs w:val="28"/>
        </w:rPr>
        <w:t>пределах</w:t>
      </w:r>
      <w:r w:rsidRPr="006C1B78">
        <w:rPr>
          <w:sz w:val="28"/>
          <w:szCs w:val="28"/>
          <w:lang w:val="en-US"/>
        </w:rPr>
        <w:t xml:space="preserve"> </w:t>
      </w:r>
      <w:r w:rsidRPr="00CD06CE">
        <w:rPr>
          <w:sz w:val="28"/>
          <w:szCs w:val="28"/>
        </w:rPr>
        <w:t>нормы</w:t>
      </w:r>
      <w:r w:rsidRPr="006C1B78">
        <w:rPr>
          <w:sz w:val="28"/>
          <w:szCs w:val="28"/>
          <w:lang w:val="en-US"/>
        </w:rPr>
        <w:t xml:space="preserve">, </w:t>
      </w:r>
      <w:r w:rsidRPr="00CD06CE">
        <w:rPr>
          <w:sz w:val="28"/>
          <w:szCs w:val="28"/>
        </w:rPr>
        <w:t>отторжения</w:t>
      </w:r>
      <w:r w:rsidRPr="006C1B78">
        <w:rPr>
          <w:sz w:val="28"/>
          <w:szCs w:val="28"/>
          <w:lang w:val="en-US"/>
        </w:rPr>
        <w:t xml:space="preserve"> </w:t>
      </w:r>
      <w:r w:rsidRPr="00CD06CE">
        <w:rPr>
          <w:sz w:val="28"/>
          <w:szCs w:val="28"/>
        </w:rPr>
        <w:t>имплантов</w:t>
      </w:r>
      <w:r w:rsidRPr="006C1B78">
        <w:rPr>
          <w:sz w:val="28"/>
          <w:szCs w:val="28"/>
          <w:lang w:val="en-US"/>
        </w:rPr>
        <w:t xml:space="preserve"> </w:t>
      </w:r>
      <w:r w:rsidRPr="00CD06CE">
        <w:rPr>
          <w:sz w:val="28"/>
          <w:szCs w:val="28"/>
        </w:rPr>
        <w:t>не</w:t>
      </w:r>
      <w:r w:rsidRPr="006C1B78">
        <w:rPr>
          <w:sz w:val="28"/>
          <w:szCs w:val="28"/>
          <w:lang w:val="en-US"/>
        </w:rPr>
        <w:t xml:space="preserve"> </w:t>
      </w:r>
      <w:r w:rsidRPr="00CD06CE">
        <w:rPr>
          <w:sz w:val="28"/>
          <w:szCs w:val="28"/>
        </w:rPr>
        <w:t>наблюдалось</w:t>
      </w:r>
      <w:r>
        <w:rPr>
          <w:sz w:val="28"/>
          <w:szCs w:val="28"/>
        </w:rPr>
        <w:t>.</w:t>
      </w:r>
    </w:p>
    <w:p w:rsidR="009923D9" w:rsidRPr="00E830E0" w:rsidRDefault="009923D9" w:rsidP="009923D9">
      <w:pPr>
        <w:spacing w:before="20" w:line="360" w:lineRule="auto"/>
        <w:contextualSpacing/>
        <w:rPr>
          <w:b/>
          <w:i/>
          <w:sz w:val="28"/>
          <w:szCs w:val="28"/>
        </w:rPr>
      </w:pPr>
      <w:r w:rsidRPr="00E830E0">
        <w:rPr>
          <w:b/>
          <w:i/>
          <w:sz w:val="28"/>
          <w:szCs w:val="28"/>
        </w:rPr>
        <w:t xml:space="preserve">Ключевые слова: </w:t>
      </w:r>
    </w:p>
    <w:p w:rsidR="009923D9" w:rsidRDefault="009923D9" w:rsidP="009923D9">
      <w:pPr>
        <w:spacing w:before="20" w:line="360" w:lineRule="auto"/>
        <w:contextualSpacing/>
        <w:rPr>
          <w:sz w:val="28"/>
          <w:szCs w:val="28"/>
        </w:rPr>
      </w:pPr>
      <w:r w:rsidRPr="00314094">
        <w:rPr>
          <w:sz w:val="28"/>
          <w:szCs w:val="28"/>
        </w:rPr>
        <w:t>селективное лазерное</w:t>
      </w:r>
      <w:bookmarkStart w:id="0" w:name="_GoBack"/>
      <w:bookmarkEnd w:id="0"/>
      <w:r w:rsidRPr="00314094">
        <w:rPr>
          <w:sz w:val="28"/>
          <w:szCs w:val="28"/>
        </w:rPr>
        <w:t xml:space="preserve"> спекание, 3D модель, ячейка Вигнера-Зейтца, ячеистые имплантаты, металлические порошки</w:t>
      </w:r>
      <w:r>
        <w:rPr>
          <w:sz w:val="28"/>
          <w:szCs w:val="28"/>
        </w:rPr>
        <w:t>.</w:t>
      </w:r>
    </w:p>
    <w:p w:rsidR="009923D9" w:rsidRDefault="009923D9" w:rsidP="009923D9">
      <w:pPr>
        <w:spacing w:before="20" w:line="360" w:lineRule="auto"/>
        <w:contextualSpacing/>
        <w:rPr>
          <w:sz w:val="28"/>
          <w:szCs w:val="28"/>
        </w:rPr>
      </w:pPr>
    </w:p>
    <w:p w:rsidR="009923D9" w:rsidRPr="00B81AF1" w:rsidRDefault="009923D9" w:rsidP="009923D9">
      <w:pPr>
        <w:spacing w:before="20" w:line="360" w:lineRule="auto"/>
        <w:contextualSpacing/>
        <w:rPr>
          <w:b/>
          <w:i/>
          <w:sz w:val="28"/>
          <w:szCs w:val="28"/>
          <w:lang w:val="en-US"/>
        </w:rPr>
      </w:pPr>
      <w:r w:rsidRPr="00B81AF1">
        <w:rPr>
          <w:b/>
          <w:i/>
          <w:sz w:val="28"/>
          <w:szCs w:val="28"/>
          <w:lang w:val="en-US"/>
        </w:rPr>
        <w:t>Abstract:</w:t>
      </w:r>
    </w:p>
    <w:p w:rsidR="009923D9" w:rsidRPr="005E256D" w:rsidRDefault="009923D9" w:rsidP="009923D9">
      <w:pPr>
        <w:spacing w:line="360" w:lineRule="auto"/>
        <w:rPr>
          <w:sz w:val="28"/>
          <w:szCs w:val="28"/>
          <w:lang w:val="en-US"/>
        </w:rPr>
      </w:pPr>
      <w:r w:rsidRPr="005E256D">
        <w:rPr>
          <w:sz w:val="28"/>
          <w:szCs w:val="28"/>
          <w:lang w:val="en-US"/>
        </w:rPr>
        <w:t xml:space="preserve">The results of the application of selective laser sintering technology to produce implants composed of regular geometric shape </w:t>
      </w:r>
      <w:r>
        <w:rPr>
          <w:sz w:val="28"/>
          <w:szCs w:val="28"/>
          <w:lang w:val="en-US"/>
        </w:rPr>
        <w:t xml:space="preserve">cellular structures was </w:t>
      </w:r>
      <w:r>
        <w:rPr>
          <w:sz w:val="28"/>
          <w:szCs w:val="28"/>
          <w:lang w:val="en-US"/>
        </w:rPr>
        <w:lastRenderedPageBreak/>
        <w:t>shown</w:t>
      </w:r>
      <w:r w:rsidRPr="005E256D">
        <w:rPr>
          <w:sz w:val="28"/>
          <w:szCs w:val="28"/>
          <w:lang w:val="en-US"/>
        </w:rPr>
        <w:t>. Computer 3D model designs created in the Delcam PowerShape</w:t>
      </w:r>
      <w:r w:rsidRPr="00771BA5">
        <w:rPr>
          <w:sz w:val="28"/>
          <w:szCs w:val="28"/>
          <w:lang w:val="en-US"/>
        </w:rPr>
        <w:t xml:space="preserve"> </w:t>
      </w:r>
      <w:r w:rsidRPr="005E256D">
        <w:rPr>
          <w:sz w:val="28"/>
          <w:szCs w:val="28"/>
          <w:lang w:val="en-US"/>
        </w:rPr>
        <w:t xml:space="preserve">CAD system. Laser sintering was performed at the </w:t>
      </w:r>
      <w:r>
        <w:rPr>
          <w:sz w:val="28"/>
          <w:szCs w:val="28"/>
          <w:lang w:val="en-US"/>
        </w:rPr>
        <w:t>installation</w:t>
      </w:r>
      <w:r w:rsidRPr="005E256D">
        <w:rPr>
          <w:sz w:val="28"/>
          <w:szCs w:val="28"/>
          <w:lang w:val="en-US"/>
        </w:rPr>
        <w:t xml:space="preserve"> Realizer SLM 50 at various laser intensities. </w:t>
      </w:r>
      <w:r>
        <w:rPr>
          <w:sz w:val="28"/>
          <w:szCs w:val="28"/>
          <w:lang w:val="en-US"/>
        </w:rPr>
        <w:t>S</w:t>
      </w:r>
      <w:r w:rsidRPr="005E256D">
        <w:rPr>
          <w:sz w:val="28"/>
          <w:szCs w:val="28"/>
          <w:lang w:val="en-US"/>
        </w:rPr>
        <w:t xml:space="preserve">tainless steel and titanium </w:t>
      </w:r>
      <w:r>
        <w:rPr>
          <w:sz w:val="28"/>
          <w:szCs w:val="28"/>
          <w:lang w:val="en-US"/>
        </w:rPr>
        <w:t>powders with</w:t>
      </w:r>
      <w:r w:rsidRPr="005E256D">
        <w:rPr>
          <w:sz w:val="28"/>
          <w:szCs w:val="28"/>
          <w:lang w:val="en-US"/>
        </w:rPr>
        <w:t xml:space="preserve"> an average particle size of 30 microns</w:t>
      </w:r>
      <w:r>
        <w:rPr>
          <w:sz w:val="28"/>
          <w:szCs w:val="28"/>
          <w:lang w:val="en-US"/>
        </w:rPr>
        <w:t xml:space="preserve"> were</w:t>
      </w:r>
      <w:r w:rsidRPr="00771BA5">
        <w:rPr>
          <w:sz w:val="28"/>
          <w:szCs w:val="28"/>
          <w:lang w:val="en-US"/>
        </w:rPr>
        <w:t xml:space="preserve"> used as the initial material.</w:t>
      </w:r>
    </w:p>
    <w:p w:rsidR="009923D9" w:rsidRPr="00EA4D05" w:rsidRDefault="009923D9" w:rsidP="009923D9">
      <w:pPr>
        <w:spacing w:before="20" w:line="360" w:lineRule="auto"/>
        <w:contextualSpacing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Obtain</w:t>
      </w:r>
      <w:r w:rsidRPr="005E256D">
        <w:rPr>
          <w:sz w:val="28"/>
          <w:szCs w:val="28"/>
          <w:lang w:val="en-US"/>
        </w:rPr>
        <w:t>ed cellular samples that were implanted in laboratory animals. After the introduction of implants for six months integral indicators characterizing the general condition of the animals</w:t>
      </w:r>
      <w:r w:rsidRPr="00D95826">
        <w:rPr>
          <w:sz w:val="28"/>
          <w:szCs w:val="28"/>
          <w:lang w:val="en-US"/>
        </w:rPr>
        <w:t xml:space="preserve"> </w:t>
      </w:r>
      <w:r w:rsidRPr="005E256D">
        <w:rPr>
          <w:sz w:val="28"/>
          <w:szCs w:val="28"/>
          <w:lang w:val="en-US"/>
        </w:rPr>
        <w:t>were evaluated. Indices were within normal limits, the rejection of implants was</w:t>
      </w:r>
      <w:r>
        <w:rPr>
          <w:sz w:val="28"/>
          <w:szCs w:val="28"/>
          <w:lang w:val="en-US"/>
        </w:rPr>
        <w:t>n’t</w:t>
      </w:r>
      <w:r w:rsidRPr="005E256D">
        <w:rPr>
          <w:sz w:val="28"/>
          <w:szCs w:val="28"/>
          <w:lang w:val="en-US"/>
        </w:rPr>
        <w:t xml:space="preserve"> observed</w:t>
      </w:r>
      <w:r w:rsidRPr="00EA4D05">
        <w:rPr>
          <w:sz w:val="28"/>
          <w:szCs w:val="28"/>
          <w:lang w:val="en-US"/>
        </w:rPr>
        <w:t>.</w:t>
      </w:r>
    </w:p>
    <w:p w:rsidR="009923D9" w:rsidRPr="00B81AF1" w:rsidRDefault="009923D9" w:rsidP="009923D9">
      <w:pPr>
        <w:spacing w:before="20" w:line="360" w:lineRule="auto"/>
        <w:contextualSpacing/>
        <w:rPr>
          <w:b/>
          <w:i/>
          <w:sz w:val="28"/>
          <w:szCs w:val="28"/>
          <w:lang w:val="en-US"/>
        </w:rPr>
      </w:pPr>
      <w:r w:rsidRPr="00B81AF1">
        <w:rPr>
          <w:b/>
          <w:i/>
          <w:sz w:val="28"/>
          <w:szCs w:val="28"/>
          <w:lang w:val="en-US"/>
        </w:rPr>
        <w:t>Keywords:</w:t>
      </w:r>
    </w:p>
    <w:p w:rsidR="009923D9" w:rsidRPr="009923D9" w:rsidRDefault="009923D9" w:rsidP="009923D9">
      <w:pPr>
        <w:spacing w:before="20" w:line="360" w:lineRule="auto"/>
        <w:contextualSpacing/>
        <w:rPr>
          <w:sz w:val="28"/>
          <w:szCs w:val="28"/>
          <w:lang w:val="en-US"/>
        </w:rPr>
      </w:pPr>
      <w:r w:rsidRPr="00314094">
        <w:rPr>
          <w:sz w:val="28"/>
          <w:szCs w:val="28"/>
          <w:lang w:val="en-US"/>
        </w:rPr>
        <w:t>selective laser sintering, 3D model, Wigner-Seitz cell, cellular implants, metal powders</w:t>
      </w:r>
    </w:p>
    <w:p w:rsidR="009923D9" w:rsidRPr="009923D9" w:rsidRDefault="009923D9" w:rsidP="009923D9">
      <w:pPr>
        <w:spacing w:before="20" w:after="200" w:line="360" w:lineRule="auto"/>
        <w:ind w:firstLine="0"/>
        <w:contextualSpacing/>
        <w:rPr>
          <w:rFonts w:eastAsiaTheme="minorHAnsi"/>
          <w:i/>
          <w:sz w:val="28"/>
          <w:szCs w:val="28"/>
          <w:lang w:val="en-US" w:eastAsia="en-US"/>
        </w:rPr>
      </w:pPr>
    </w:p>
    <w:p w:rsidR="00A45B40" w:rsidRPr="008515CD" w:rsidRDefault="009923D9" w:rsidP="009923D9">
      <w:pPr>
        <w:spacing w:line="360" w:lineRule="auto"/>
        <w:rPr>
          <w:b/>
          <w:sz w:val="28"/>
          <w:szCs w:val="28"/>
        </w:rPr>
      </w:pPr>
      <w:r w:rsidRPr="008515CD">
        <w:rPr>
          <w:b/>
          <w:sz w:val="28"/>
          <w:szCs w:val="28"/>
        </w:rPr>
        <w:t>Введение</w:t>
      </w:r>
    </w:p>
    <w:p w:rsidR="00981EA5" w:rsidRPr="009B71C8" w:rsidRDefault="0095060A" w:rsidP="00981EA5">
      <w:pPr>
        <w:pStyle w:val="ab"/>
        <w:shd w:val="clear" w:color="auto" w:fill="FFFFFF"/>
        <w:spacing w:before="120" w:beforeAutospacing="0" w:after="0" w:afterAutospacing="0" w:line="360" w:lineRule="auto"/>
        <w:rPr>
          <w:sz w:val="28"/>
          <w:szCs w:val="28"/>
        </w:rPr>
      </w:pPr>
      <w:r w:rsidRPr="009B71C8">
        <w:rPr>
          <w:sz w:val="28"/>
          <w:szCs w:val="28"/>
        </w:rPr>
        <w:t>Реконструктивно-восстановительная хирургия связана с внедрением в ткани организма чужеродных тел</w:t>
      </w:r>
      <w:r w:rsidR="00444D15" w:rsidRPr="009B71C8">
        <w:rPr>
          <w:sz w:val="28"/>
          <w:szCs w:val="28"/>
        </w:rPr>
        <w:t xml:space="preserve"> для </w:t>
      </w:r>
      <w:r w:rsidR="00BE2F4E" w:rsidRPr="009B71C8">
        <w:rPr>
          <w:sz w:val="28"/>
          <w:szCs w:val="28"/>
        </w:rPr>
        <w:t>восстановления</w:t>
      </w:r>
      <w:r w:rsidR="00444D15" w:rsidRPr="009B71C8">
        <w:rPr>
          <w:sz w:val="28"/>
          <w:szCs w:val="28"/>
        </w:rPr>
        <w:t xml:space="preserve"> </w:t>
      </w:r>
      <w:r w:rsidR="00A23F5D" w:rsidRPr="009B71C8">
        <w:rPr>
          <w:sz w:val="28"/>
          <w:szCs w:val="28"/>
        </w:rPr>
        <w:t>утраченн</w:t>
      </w:r>
      <w:r w:rsidR="00823E1C" w:rsidRPr="009B71C8">
        <w:rPr>
          <w:sz w:val="28"/>
          <w:szCs w:val="28"/>
        </w:rPr>
        <w:t>ых</w:t>
      </w:r>
      <w:r w:rsidR="00A23F5D" w:rsidRPr="009B71C8">
        <w:rPr>
          <w:sz w:val="28"/>
          <w:szCs w:val="28"/>
        </w:rPr>
        <w:t xml:space="preserve"> или поврежденн</w:t>
      </w:r>
      <w:r w:rsidR="00823E1C" w:rsidRPr="009B71C8">
        <w:rPr>
          <w:sz w:val="28"/>
          <w:szCs w:val="28"/>
        </w:rPr>
        <w:t>ых</w:t>
      </w:r>
      <w:r w:rsidR="00A23F5D" w:rsidRPr="009B71C8">
        <w:rPr>
          <w:sz w:val="28"/>
          <w:szCs w:val="28"/>
        </w:rPr>
        <w:t xml:space="preserve"> </w:t>
      </w:r>
      <w:r w:rsidR="00823E1C" w:rsidRPr="009B71C8">
        <w:rPr>
          <w:sz w:val="28"/>
          <w:szCs w:val="28"/>
        </w:rPr>
        <w:t>участков</w:t>
      </w:r>
      <w:r w:rsidR="00A84AE2">
        <w:rPr>
          <w:sz w:val="28"/>
          <w:szCs w:val="28"/>
        </w:rPr>
        <w:t xml:space="preserve"> [</w:t>
      </w:r>
      <w:r w:rsidR="00A84AE2" w:rsidRPr="00A84AE2">
        <w:rPr>
          <w:sz w:val="28"/>
          <w:szCs w:val="28"/>
        </w:rPr>
        <w:t>1,2</w:t>
      </w:r>
      <w:r w:rsidR="00765C7D" w:rsidRPr="00765C7D">
        <w:rPr>
          <w:sz w:val="28"/>
          <w:szCs w:val="28"/>
        </w:rPr>
        <w:t>,3</w:t>
      </w:r>
      <w:r w:rsidR="00A84AE2">
        <w:rPr>
          <w:sz w:val="28"/>
          <w:szCs w:val="28"/>
        </w:rPr>
        <w:t>]</w:t>
      </w:r>
      <w:r w:rsidRPr="009B71C8">
        <w:rPr>
          <w:sz w:val="28"/>
          <w:szCs w:val="28"/>
        </w:rPr>
        <w:t xml:space="preserve">. Необходимо, чтобы материал </w:t>
      </w:r>
      <w:r w:rsidR="00577A9A" w:rsidRPr="009B71C8">
        <w:rPr>
          <w:sz w:val="28"/>
          <w:szCs w:val="28"/>
        </w:rPr>
        <w:t xml:space="preserve">и структура </w:t>
      </w:r>
      <w:r w:rsidR="00BE2F4E" w:rsidRPr="009B71C8">
        <w:rPr>
          <w:sz w:val="28"/>
          <w:szCs w:val="28"/>
        </w:rPr>
        <w:t xml:space="preserve">замещающего </w:t>
      </w:r>
      <w:r w:rsidR="00F30982" w:rsidRPr="009B71C8">
        <w:rPr>
          <w:sz w:val="28"/>
          <w:szCs w:val="28"/>
        </w:rPr>
        <w:t>имплантата обеспечивал</w:t>
      </w:r>
      <w:r w:rsidR="00577A9A" w:rsidRPr="009B71C8">
        <w:rPr>
          <w:sz w:val="28"/>
          <w:szCs w:val="28"/>
        </w:rPr>
        <w:t>и</w:t>
      </w:r>
      <w:r w:rsidRPr="009B71C8">
        <w:rPr>
          <w:sz w:val="28"/>
          <w:szCs w:val="28"/>
        </w:rPr>
        <w:t xml:space="preserve"> его эффективное приживление и формирование костной ткани.</w:t>
      </w:r>
      <w:r w:rsidR="00981EA5" w:rsidRPr="009B71C8">
        <w:rPr>
          <w:sz w:val="28"/>
          <w:szCs w:val="28"/>
        </w:rPr>
        <w:t xml:space="preserve"> </w:t>
      </w:r>
      <w:r w:rsidR="00BE2F4E" w:rsidRPr="009B71C8">
        <w:rPr>
          <w:sz w:val="28"/>
          <w:szCs w:val="28"/>
        </w:rPr>
        <w:t>Имплантаты</w:t>
      </w:r>
      <w:r w:rsidR="00981EA5" w:rsidRPr="009B71C8">
        <w:rPr>
          <w:sz w:val="28"/>
          <w:szCs w:val="28"/>
        </w:rPr>
        <w:t xml:space="preserve"> не должны изменять своих свойств при взаимодействии с агрессивными биологическими средами организма</w:t>
      </w:r>
      <w:r w:rsidR="00BE2F4E" w:rsidRPr="009B71C8">
        <w:rPr>
          <w:sz w:val="28"/>
          <w:szCs w:val="28"/>
        </w:rPr>
        <w:t xml:space="preserve">, не </w:t>
      </w:r>
      <w:r w:rsidR="00981EA5" w:rsidRPr="009B71C8">
        <w:rPr>
          <w:sz w:val="28"/>
          <w:szCs w:val="28"/>
        </w:rPr>
        <w:t>оказывать токсического воздействия на живые ткани</w:t>
      </w:r>
      <w:r w:rsidR="00BE2F4E" w:rsidRPr="009B71C8">
        <w:rPr>
          <w:sz w:val="28"/>
          <w:szCs w:val="28"/>
        </w:rPr>
        <w:t xml:space="preserve">, а также иметь оптимальный размер пор для беспрепятственной пролиферации остеобластов в ячейки импланта </w:t>
      </w:r>
      <w:r w:rsidR="00A84AE2">
        <w:rPr>
          <w:sz w:val="28"/>
          <w:szCs w:val="28"/>
        </w:rPr>
        <w:t>[</w:t>
      </w:r>
      <w:r w:rsidR="00C80D79" w:rsidRPr="00C80D79">
        <w:rPr>
          <w:sz w:val="28"/>
          <w:szCs w:val="28"/>
        </w:rPr>
        <w:t>2,</w:t>
      </w:r>
      <w:r w:rsidR="00C80D79">
        <w:rPr>
          <w:sz w:val="28"/>
          <w:szCs w:val="28"/>
        </w:rPr>
        <w:t>3,4</w:t>
      </w:r>
      <w:r w:rsidR="00A84AE2">
        <w:rPr>
          <w:sz w:val="28"/>
          <w:szCs w:val="28"/>
        </w:rPr>
        <w:t>]</w:t>
      </w:r>
      <w:r w:rsidR="00A84AE2" w:rsidRPr="009B71C8">
        <w:rPr>
          <w:sz w:val="28"/>
          <w:szCs w:val="28"/>
        </w:rPr>
        <w:t>.</w:t>
      </w:r>
      <w:r w:rsidR="00981EA5" w:rsidRPr="009B71C8">
        <w:rPr>
          <w:iCs/>
          <w:sz w:val="28"/>
          <w:szCs w:val="28"/>
        </w:rPr>
        <w:t xml:space="preserve"> </w:t>
      </w:r>
    </w:p>
    <w:p w:rsidR="009B71C8" w:rsidRPr="009B71C8" w:rsidRDefault="00C447B2" w:rsidP="005979C4">
      <w:pPr>
        <w:spacing w:line="360" w:lineRule="auto"/>
        <w:rPr>
          <w:color w:val="002060"/>
          <w:sz w:val="28"/>
          <w:szCs w:val="28"/>
        </w:rPr>
      </w:pPr>
      <w:r w:rsidRPr="00100808">
        <w:rPr>
          <w:sz w:val="28"/>
          <w:szCs w:val="28"/>
        </w:rPr>
        <w:t>В настоящее время</w:t>
      </w:r>
      <w:r w:rsidR="00B963BA" w:rsidRPr="00100808">
        <w:rPr>
          <w:sz w:val="28"/>
          <w:szCs w:val="28"/>
        </w:rPr>
        <w:t xml:space="preserve"> в медицинской практике</w:t>
      </w:r>
      <w:r w:rsidR="009513A1" w:rsidRPr="00100808">
        <w:rPr>
          <w:sz w:val="28"/>
          <w:szCs w:val="28"/>
        </w:rPr>
        <w:t xml:space="preserve"> </w:t>
      </w:r>
      <w:r w:rsidR="00B963BA" w:rsidRPr="00100808">
        <w:rPr>
          <w:sz w:val="28"/>
          <w:szCs w:val="28"/>
        </w:rPr>
        <w:t xml:space="preserve">активно применяются </w:t>
      </w:r>
      <w:r w:rsidR="005C19F3" w:rsidRPr="00100808">
        <w:rPr>
          <w:sz w:val="28"/>
          <w:szCs w:val="28"/>
        </w:rPr>
        <w:t>методы быстрого прототипирования,</w:t>
      </w:r>
      <w:r w:rsidR="009513A1" w:rsidRPr="00100808">
        <w:rPr>
          <w:sz w:val="28"/>
          <w:szCs w:val="28"/>
        </w:rPr>
        <w:t xml:space="preserve"> в </w:t>
      </w:r>
      <w:r w:rsidR="005C19F3" w:rsidRPr="00100808">
        <w:rPr>
          <w:sz w:val="28"/>
          <w:szCs w:val="28"/>
        </w:rPr>
        <w:t>частности селективное лазерное спекание</w:t>
      </w:r>
      <w:r w:rsidR="009513A1" w:rsidRPr="00100808">
        <w:rPr>
          <w:sz w:val="28"/>
          <w:szCs w:val="28"/>
        </w:rPr>
        <w:t xml:space="preserve">, </w:t>
      </w:r>
      <w:r w:rsidR="00B963BA" w:rsidRPr="00100808">
        <w:rPr>
          <w:sz w:val="28"/>
          <w:szCs w:val="28"/>
        </w:rPr>
        <w:t xml:space="preserve"> для восстановления дефектов</w:t>
      </w:r>
      <w:r w:rsidR="005C19F3" w:rsidRPr="00100808">
        <w:rPr>
          <w:sz w:val="28"/>
          <w:szCs w:val="28"/>
        </w:rPr>
        <w:t xml:space="preserve"> кости. Технология лазерного с</w:t>
      </w:r>
      <w:r w:rsidR="00100808">
        <w:rPr>
          <w:sz w:val="28"/>
          <w:szCs w:val="28"/>
        </w:rPr>
        <w:t xml:space="preserve">интеза </w:t>
      </w:r>
      <w:r w:rsidR="005C19F3" w:rsidRPr="00100808">
        <w:rPr>
          <w:sz w:val="28"/>
          <w:szCs w:val="28"/>
        </w:rPr>
        <w:t>позволяет воспроизвести имплант</w:t>
      </w:r>
      <w:r w:rsidR="00100808" w:rsidRPr="00100808">
        <w:rPr>
          <w:sz w:val="28"/>
          <w:szCs w:val="28"/>
        </w:rPr>
        <w:t>ат</w:t>
      </w:r>
      <w:r w:rsidR="005C19F3" w:rsidRPr="00100808">
        <w:rPr>
          <w:sz w:val="28"/>
          <w:szCs w:val="28"/>
        </w:rPr>
        <w:t>, повторяющий форму замещаемого дефекта, с высокой степенью точности.</w:t>
      </w:r>
      <w:r w:rsidR="005979C4">
        <w:rPr>
          <w:sz w:val="28"/>
          <w:szCs w:val="28"/>
        </w:rPr>
        <w:t xml:space="preserve"> </w:t>
      </w:r>
      <w:r w:rsidR="00395D9D" w:rsidRPr="009B71C8">
        <w:rPr>
          <w:sz w:val="28"/>
          <w:szCs w:val="28"/>
        </w:rPr>
        <w:t>Метод</w:t>
      </w:r>
      <w:r w:rsidR="00F24FAD" w:rsidRPr="009B71C8">
        <w:rPr>
          <w:sz w:val="28"/>
          <w:szCs w:val="28"/>
        </w:rPr>
        <w:t xml:space="preserve"> </w:t>
      </w:r>
      <w:r w:rsidR="009B71C8" w:rsidRPr="009B71C8">
        <w:rPr>
          <w:sz w:val="28"/>
          <w:szCs w:val="28"/>
        </w:rPr>
        <w:t xml:space="preserve">послойного лазерного </w:t>
      </w:r>
      <w:r w:rsidR="005979C4">
        <w:rPr>
          <w:sz w:val="28"/>
          <w:szCs w:val="28"/>
        </w:rPr>
        <w:t>спекания</w:t>
      </w:r>
      <w:r w:rsidR="00E10938" w:rsidRPr="009B71C8">
        <w:rPr>
          <w:sz w:val="28"/>
          <w:szCs w:val="28"/>
        </w:rPr>
        <w:t xml:space="preserve"> </w:t>
      </w:r>
      <w:r w:rsidR="00F24FAD" w:rsidRPr="009B71C8">
        <w:rPr>
          <w:sz w:val="28"/>
          <w:szCs w:val="28"/>
        </w:rPr>
        <w:t xml:space="preserve">используется для </w:t>
      </w:r>
      <w:r w:rsidR="00395D9D" w:rsidRPr="009B71C8">
        <w:rPr>
          <w:sz w:val="28"/>
          <w:szCs w:val="28"/>
        </w:rPr>
        <w:t>производства</w:t>
      </w:r>
      <w:r w:rsidR="00F24FAD" w:rsidRPr="009B71C8">
        <w:rPr>
          <w:sz w:val="28"/>
          <w:szCs w:val="28"/>
        </w:rPr>
        <w:t xml:space="preserve"> </w:t>
      </w:r>
      <w:r w:rsidR="000D0EDC" w:rsidRPr="009B71C8">
        <w:rPr>
          <w:sz w:val="28"/>
          <w:szCs w:val="28"/>
        </w:rPr>
        <w:t xml:space="preserve">как </w:t>
      </w:r>
      <w:r w:rsidR="00F24FAD" w:rsidRPr="009B71C8">
        <w:rPr>
          <w:sz w:val="28"/>
          <w:szCs w:val="28"/>
        </w:rPr>
        <w:t>единичных прототипов, так и небольших объемов продукции</w:t>
      </w:r>
      <w:r w:rsidR="009B71C8">
        <w:rPr>
          <w:sz w:val="28"/>
          <w:szCs w:val="28"/>
        </w:rPr>
        <w:t xml:space="preserve"> и </w:t>
      </w:r>
      <w:r w:rsidR="009B71C8" w:rsidRPr="009B71C8">
        <w:rPr>
          <w:sz w:val="28"/>
          <w:szCs w:val="28"/>
        </w:rPr>
        <w:t>позволя</w:t>
      </w:r>
      <w:r w:rsidR="009B71C8">
        <w:rPr>
          <w:sz w:val="28"/>
          <w:szCs w:val="28"/>
        </w:rPr>
        <w:t>ет</w:t>
      </w:r>
      <w:r w:rsidR="009B71C8" w:rsidRPr="009B71C8">
        <w:rPr>
          <w:sz w:val="28"/>
          <w:szCs w:val="28"/>
        </w:rPr>
        <w:t xml:space="preserve"> за короткое </w:t>
      </w:r>
      <w:r w:rsidR="009B71C8" w:rsidRPr="009B71C8">
        <w:rPr>
          <w:sz w:val="28"/>
          <w:szCs w:val="28"/>
        </w:rPr>
        <w:lastRenderedPageBreak/>
        <w:t xml:space="preserve">время получать изделия сложной пространственной структуры </w:t>
      </w:r>
      <w:r w:rsidR="009B71C8">
        <w:rPr>
          <w:sz w:val="28"/>
          <w:szCs w:val="28"/>
        </w:rPr>
        <w:t>из широкого спектра материалов</w:t>
      </w:r>
      <w:r w:rsidR="00901F3E" w:rsidRPr="00901F3E">
        <w:rPr>
          <w:sz w:val="28"/>
          <w:szCs w:val="28"/>
        </w:rPr>
        <w:t xml:space="preserve"> [5,6]</w:t>
      </w:r>
      <w:r w:rsidR="009B71C8" w:rsidRPr="009B71C8">
        <w:rPr>
          <w:sz w:val="28"/>
          <w:szCs w:val="28"/>
        </w:rPr>
        <w:t>.</w:t>
      </w:r>
    </w:p>
    <w:p w:rsidR="00900AD0" w:rsidRPr="00194CF5" w:rsidRDefault="00900AD0" w:rsidP="008515CD">
      <w:pPr>
        <w:spacing w:line="360" w:lineRule="auto"/>
        <w:rPr>
          <w:sz w:val="28"/>
          <w:szCs w:val="28"/>
        </w:rPr>
      </w:pPr>
      <w:r w:rsidRPr="00194CF5">
        <w:rPr>
          <w:sz w:val="28"/>
          <w:szCs w:val="28"/>
        </w:rPr>
        <w:t xml:space="preserve">Свойства высокопористых ячеистых </w:t>
      </w:r>
      <w:r w:rsidR="00E4716C" w:rsidRPr="00194CF5">
        <w:rPr>
          <w:sz w:val="28"/>
          <w:szCs w:val="28"/>
        </w:rPr>
        <w:t>структур</w:t>
      </w:r>
      <w:r w:rsidRPr="00194CF5">
        <w:rPr>
          <w:sz w:val="28"/>
          <w:szCs w:val="28"/>
        </w:rPr>
        <w:t xml:space="preserve"> зависят как от </w:t>
      </w:r>
      <w:r w:rsidR="00E4716C" w:rsidRPr="00194CF5">
        <w:rPr>
          <w:sz w:val="28"/>
          <w:szCs w:val="28"/>
        </w:rPr>
        <w:t>исходного материала (</w:t>
      </w:r>
      <w:r w:rsidR="005852E1" w:rsidRPr="00194CF5">
        <w:rPr>
          <w:sz w:val="28"/>
          <w:szCs w:val="28"/>
        </w:rPr>
        <w:t xml:space="preserve">могут возникать </w:t>
      </w:r>
      <w:r w:rsidR="00E4716C" w:rsidRPr="00194CF5">
        <w:rPr>
          <w:sz w:val="28"/>
          <w:szCs w:val="28"/>
        </w:rPr>
        <w:t xml:space="preserve">наследуемые дефекты) и </w:t>
      </w:r>
      <w:r w:rsidRPr="00194CF5">
        <w:rPr>
          <w:sz w:val="28"/>
          <w:szCs w:val="28"/>
        </w:rPr>
        <w:t>геометрического строения</w:t>
      </w:r>
      <w:r w:rsidR="00E4716C" w:rsidRPr="00194CF5">
        <w:rPr>
          <w:sz w:val="28"/>
          <w:szCs w:val="28"/>
        </w:rPr>
        <w:t xml:space="preserve">, так и от метода получения. </w:t>
      </w:r>
      <w:r w:rsidR="00BE2F4E" w:rsidRPr="007C3657">
        <w:rPr>
          <w:sz w:val="28"/>
          <w:szCs w:val="28"/>
        </w:rPr>
        <w:t>Изготовление подобных конструкций методами</w:t>
      </w:r>
      <w:r w:rsidR="007C3657" w:rsidRPr="007C3657">
        <w:rPr>
          <w:sz w:val="28"/>
          <w:szCs w:val="28"/>
        </w:rPr>
        <w:t xml:space="preserve"> порошковой металлургии</w:t>
      </w:r>
      <w:r w:rsidR="00BE2F4E" w:rsidRPr="007C3657">
        <w:rPr>
          <w:sz w:val="28"/>
          <w:szCs w:val="28"/>
        </w:rPr>
        <w:t xml:space="preserve"> затруднено ввиду сложной пространственной геометрии образцов, </w:t>
      </w:r>
      <w:r w:rsidR="007C3657" w:rsidRPr="007C3657">
        <w:rPr>
          <w:sz w:val="28"/>
          <w:szCs w:val="28"/>
        </w:rPr>
        <w:t xml:space="preserve">равномерного распределения </w:t>
      </w:r>
      <w:r w:rsidR="00BE2F4E" w:rsidRPr="007C3657">
        <w:rPr>
          <w:sz w:val="28"/>
          <w:szCs w:val="28"/>
        </w:rPr>
        <w:t>яче</w:t>
      </w:r>
      <w:r w:rsidR="007C3657">
        <w:rPr>
          <w:sz w:val="28"/>
          <w:szCs w:val="28"/>
        </w:rPr>
        <w:t>ек в объеме</w:t>
      </w:r>
      <w:r w:rsidR="00BE2F4E" w:rsidRPr="007C3657">
        <w:rPr>
          <w:sz w:val="28"/>
          <w:szCs w:val="28"/>
        </w:rPr>
        <w:t>.</w:t>
      </w:r>
      <w:r w:rsidR="007C3657">
        <w:rPr>
          <w:sz w:val="28"/>
          <w:szCs w:val="28"/>
        </w:rPr>
        <w:t xml:space="preserve"> </w:t>
      </w:r>
      <w:r w:rsidR="008E0BFA" w:rsidRPr="00194CF5">
        <w:rPr>
          <w:sz w:val="28"/>
          <w:szCs w:val="28"/>
        </w:rPr>
        <w:t xml:space="preserve">При вспенивании расплава газом и при суспензионном дублировании полимерной матрицы могут возникать неравномерная и нерегулируемая пористая структура (содержание и размеры пор). В результате применения технологической схемы производства металлических пен из порошков металлов и порофоров, можно выявить следующие недостатки: ограничение по числу систем, а также проблема выбора порофора – температура его разложения должна быть немного ниже температуры плавления металла. При </w:t>
      </w:r>
      <w:r w:rsidR="008A141E" w:rsidRPr="00194CF5">
        <w:rPr>
          <w:sz w:val="28"/>
          <w:szCs w:val="28"/>
        </w:rPr>
        <w:t>вспенивани</w:t>
      </w:r>
      <w:r w:rsidR="008E0BFA" w:rsidRPr="00194CF5">
        <w:rPr>
          <w:sz w:val="28"/>
          <w:szCs w:val="28"/>
        </w:rPr>
        <w:t>и</w:t>
      </w:r>
      <w:r w:rsidR="008A141E" w:rsidRPr="00194CF5">
        <w:rPr>
          <w:sz w:val="28"/>
          <w:szCs w:val="28"/>
        </w:rPr>
        <w:t xml:space="preserve"> расплава с удаляемым </w:t>
      </w:r>
      <w:r w:rsidR="00186153" w:rsidRPr="00194CF5">
        <w:rPr>
          <w:sz w:val="28"/>
          <w:szCs w:val="28"/>
        </w:rPr>
        <w:t xml:space="preserve">твердым </w:t>
      </w:r>
      <w:r w:rsidR="008A141E" w:rsidRPr="00194CF5">
        <w:rPr>
          <w:sz w:val="28"/>
          <w:szCs w:val="28"/>
        </w:rPr>
        <w:t xml:space="preserve">порообразователем </w:t>
      </w:r>
      <w:r w:rsidR="008E0BFA" w:rsidRPr="00194CF5">
        <w:rPr>
          <w:sz w:val="28"/>
          <w:szCs w:val="28"/>
        </w:rPr>
        <w:t xml:space="preserve">возникает </w:t>
      </w:r>
      <w:r w:rsidR="008A141E" w:rsidRPr="00194CF5">
        <w:rPr>
          <w:sz w:val="28"/>
          <w:szCs w:val="28"/>
        </w:rPr>
        <w:t xml:space="preserve">трудоемкость </w:t>
      </w:r>
      <w:r w:rsidR="00186153" w:rsidRPr="00194CF5">
        <w:rPr>
          <w:sz w:val="28"/>
          <w:szCs w:val="28"/>
        </w:rPr>
        <w:t xml:space="preserve">его </w:t>
      </w:r>
      <w:r w:rsidR="008E0BFA" w:rsidRPr="00194CF5">
        <w:rPr>
          <w:sz w:val="28"/>
          <w:szCs w:val="28"/>
        </w:rPr>
        <w:t>извлечения.</w:t>
      </w:r>
      <w:r w:rsidR="008E0BFA" w:rsidRPr="00252BA0">
        <w:rPr>
          <w:color w:val="002060"/>
          <w:sz w:val="28"/>
          <w:szCs w:val="28"/>
        </w:rPr>
        <w:t xml:space="preserve"> </w:t>
      </w:r>
      <w:r w:rsidR="008E0BFA" w:rsidRPr="00194CF5">
        <w:rPr>
          <w:sz w:val="28"/>
          <w:szCs w:val="28"/>
        </w:rPr>
        <w:t xml:space="preserve">Таким образом, по сравнению с традиционными методами </w:t>
      </w:r>
      <w:r w:rsidR="00901F3E" w:rsidRPr="00901F3E">
        <w:rPr>
          <w:sz w:val="28"/>
          <w:szCs w:val="28"/>
        </w:rPr>
        <w:t>[7]</w:t>
      </w:r>
      <w:r w:rsidR="009079DF" w:rsidRPr="00194CF5">
        <w:rPr>
          <w:sz w:val="28"/>
          <w:szCs w:val="28"/>
        </w:rPr>
        <w:t xml:space="preserve"> </w:t>
      </w:r>
      <w:r w:rsidR="008E0BFA" w:rsidRPr="00194CF5">
        <w:rPr>
          <w:sz w:val="28"/>
          <w:szCs w:val="28"/>
        </w:rPr>
        <w:t>получения ячеистых материалов</w:t>
      </w:r>
      <w:r w:rsidR="00186153" w:rsidRPr="00194CF5">
        <w:rPr>
          <w:sz w:val="28"/>
          <w:szCs w:val="28"/>
        </w:rPr>
        <w:t>,</w:t>
      </w:r>
      <w:r w:rsidR="008E0BFA" w:rsidRPr="00194CF5">
        <w:rPr>
          <w:sz w:val="28"/>
          <w:szCs w:val="28"/>
        </w:rPr>
        <w:t xml:space="preserve"> м</w:t>
      </w:r>
      <w:r w:rsidRPr="00194CF5">
        <w:rPr>
          <w:sz w:val="28"/>
          <w:szCs w:val="28"/>
        </w:rPr>
        <w:t xml:space="preserve">етод </w:t>
      </w:r>
      <w:r w:rsidR="008A141E" w:rsidRPr="00194CF5">
        <w:rPr>
          <w:sz w:val="28"/>
          <w:szCs w:val="28"/>
        </w:rPr>
        <w:t>с</w:t>
      </w:r>
      <w:r w:rsidR="008E0BFA" w:rsidRPr="00194CF5">
        <w:rPr>
          <w:sz w:val="28"/>
          <w:szCs w:val="28"/>
        </w:rPr>
        <w:t xml:space="preserve">елективного лазерного спекания </w:t>
      </w:r>
      <w:r w:rsidR="005852E1" w:rsidRPr="00194CF5">
        <w:rPr>
          <w:sz w:val="28"/>
          <w:szCs w:val="28"/>
        </w:rPr>
        <w:t>является преимущественным</w:t>
      </w:r>
      <w:r w:rsidR="00DF66E4" w:rsidRPr="00194CF5">
        <w:rPr>
          <w:sz w:val="28"/>
          <w:szCs w:val="28"/>
        </w:rPr>
        <w:t xml:space="preserve"> </w:t>
      </w:r>
      <w:r w:rsidRPr="00194CF5">
        <w:rPr>
          <w:sz w:val="28"/>
          <w:szCs w:val="28"/>
        </w:rPr>
        <w:t xml:space="preserve">для создания </w:t>
      </w:r>
      <w:r w:rsidR="00194CF5" w:rsidRPr="00194CF5">
        <w:rPr>
          <w:sz w:val="28"/>
          <w:szCs w:val="28"/>
        </w:rPr>
        <w:t>изделий</w:t>
      </w:r>
      <w:r w:rsidRPr="00194CF5">
        <w:rPr>
          <w:sz w:val="28"/>
          <w:szCs w:val="28"/>
        </w:rPr>
        <w:t xml:space="preserve"> </w:t>
      </w:r>
      <w:r w:rsidR="00194CF5" w:rsidRPr="00194CF5">
        <w:rPr>
          <w:sz w:val="28"/>
          <w:szCs w:val="28"/>
        </w:rPr>
        <w:t>с</w:t>
      </w:r>
      <w:r w:rsidR="007C3657">
        <w:rPr>
          <w:sz w:val="28"/>
          <w:szCs w:val="28"/>
        </w:rPr>
        <w:t xml:space="preserve"> </w:t>
      </w:r>
      <w:r w:rsidRPr="00194CF5">
        <w:rPr>
          <w:sz w:val="28"/>
          <w:szCs w:val="28"/>
        </w:rPr>
        <w:t>регулируемой структурой</w:t>
      </w:r>
      <w:r w:rsidR="005852E1" w:rsidRPr="00194CF5">
        <w:rPr>
          <w:sz w:val="28"/>
          <w:szCs w:val="28"/>
        </w:rPr>
        <w:t>.</w:t>
      </w:r>
    </w:p>
    <w:p w:rsidR="005E44E4" w:rsidRPr="00AF29A8" w:rsidRDefault="00ED6B2B" w:rsidP="008515CD">
      <w:pPr>
        <w:spacing w:line="360" w:lineRule="auto"/>
        <w:rPr>
          <w:sz w:val="28"/>
          <w:szCs w:val="28"/>
        </w:rPr>
      </w:pPr>
      <w:r w:rsidRPr="00AF29A8">
        <w:rPr>
          <w:sz w:val="28"/>
          <w:szCs w:val="28"/>
        </w:rPr>
        <w:t xml:space="preserve">Целью работы было использование </w:t>
      </w:r>
      <w:r w:rsidR="00100808" w:rsidRPr="00AF29A8">
        <w:rPr>
          <w:sz w:val="28"/>
          <w:szCs w:val="28"/>
        </w:rPr>
        <w:t>технологии</w:t>
      </w:r>
      <w:r w:rsidRPr="00AF29A8">
        <w:rPr>
          <w:sz w:val="28"/>
          <w:szCs w:val="28"/>
        </w:rPr>
        <w:t xml:space="preserve"> </w:t>
      </w:r>
      <w:r w:rsidR="00100808" w:rsidRPr="00AF29A8">
        <w:rPr>
          <w:sz w:val="28"/>
          <w:szCs w:val="28"/>
        </w:rPr>
        <w:t xml:space="preserve"> </w:t>
      </w:r>
      <w:r w:rsidR="00B77894" w:rsidRPr="00AF29A8">
        <w:rPr>
          <w:sz w:val="28"/>
          <w:szCs w:val="28"/>
        </w:rPr>
        <w:t xml:space="preserve">лазерного </w:t>
      </w:r>
      <w:r w:rsidR="00100808" w:rsidRPr="00AF29A8">
        <w:rPr>
          <w:sz w:val="28"/>
          <w:szCs w:val="28"/>
        </w:rPr>
        <w:t xml:space="preserve">синтеза </w:t>
      </w:r>
      <w:r w:rsidRPr="00AF29A8">
        <w:rPr>
          <w:sz w:val="28"/>
          <w:szCs w:val="28"/>
        </w:rPr>
        <w:t xml:space="preserve">для создания </w:t>
      </w:r>
      <w:r w:rsidR="00100808" w:rsidRPr="00AF29A8">
        <w:rPr>
          <w:sz w:val="28"/>
          <w:szCs w:val="28"/>
        </w:rPr>
        <w:t xml:space="preserve">ячеистых </w:t>
      </w:r>
      <w:r w:rsidRPr="00AF29A8">
        <w:rPr>
          <w:sz w:val="28"/>
          <w:szCs w:val="28"/>
        </w:rPr>
        <w:t>имплан</w:t>
      </w:r>
      <w:r w:rsidR="00100808" w:rsidRPr="00AF29A8">
        <w:rPr>
          <w:sz w:val="28"/>
          <w:szCs w:val="28"/>
        </w:rPr>
        <w:t>та</w:t>
      </w:r>
      <w:r w:rsidRPr="00AF29A8">
        <w:rPr>
          <w:sz w:val="28"/>
          <w:szCs w:val="28"/>
        </w:rPr>
        <w:t>тов</w:t>
      </w:r>
      <w:r w:rsidR="007C3657">
        <w:rPr>
          <w:sz w:val="28"/>
          <w:szCs w:val="28"/>
        </w:rPr>
        <w:t>, состоящих из ячеек Вигнера-Зейтца,</w:t>
      </w:r>
      <w:r w:rsidRPr="00AF29A8">
        <w:rPr>
          <w:sz w:val="28"/>
          <w:szCs w:val="28"/>
        </w:rPr>
        <w:t xml:space="preserve"> из различных </w:t>
      </w:r>
      <w:r w:rsidR="00B77894" w:rsidRPr="00AF29A8">
        <w:rPr>
          <w:sz w:val="28"/>
          <w:szCs w:val="28"/>
        </w:rPr>
        <w:t xml:space="preserve">металлических порошков </w:t>
      </w:r>
      <w:r w:rsidRPr="00AF29A8">
        <w:rPr>
          <w:sz w:val="28"/>
          <w:szCs w:val="28"/>
        </w:rPr>
        <w:t xml:space="preserve">для замещения костных дефектов. </w:t>
      </w:r>
      <w:r w:rsidR="005E44E4" w:rsidRPr="00AF29A8">
        <w:rPr>
          <w:sz w:val="28"/>
          <w:szCs w:val="28"/>
        </w:rPr>
        <w:t>Задачи экспериментального исследования включали:</w:t>
      </w:r>
    </w:p>
    <w:p w:rsidR="005E44E4" w:rsidRPr="00823E1C" w:rsidRDefault="005E44E4" w:rsidP="008515CD">
      <w:pPr>
        <w:spacing w:line="360" w:lineRule="auto"/>
        <w:rPr>
          <w:sz w:val="28"/>
          <w:szCs w:val="28"/>
        </w:rPr>
      </w:pPr>
      <w:r w:rsidRPr="00823E1C">
        <w:rPr>
          <w:sz w:val="28"/>
          <w:szCs w:val="28"/>
        </w:rPr>
        <w:t>-</w:t>
      </w:r>
      <w:r w:rsidR="00EF37D8" w:rsidRPr="00823E1C">
        <w:rPr>
          <w:sz w:val="28"/>
          <w:szCs w:val="28"/>
        </w:rPr>
        <w:t xml:space="preserve"> </w:t>
      </w:r>
      <w:r w:rsidR="00D71707" w:rsidRPr="00823E1C">
        <w:rPr>
          <w:sz w:val="28"/>
          <w:szCs w:val="28"/>
        </w:rPr>
        <w:t>разработ</w:t>
      </w:r>
      <w:r w:rsidR="007A7727" w:rsidRPr="00823E1C">
        <w:rPr>
          <w:sz w:val="28"/>
          <w:szCs w:val="28"/>
        </w:rPr>
        <w:t>ку</w:t>
      </w:r>
      <w:r w:rsidRPr="00823E1C">
        <w:rPr>
          <w:sz w:val="28"/>
          <w:szCs w:val="28"/>
        </w:rPr>
        <w:t xml:space="preserve"> 3</w:t>
      </w:r>
      <w:r w:rsidR="00D71707" w:rsidRPr="00823E1C">
        <w:rPr>
          <w:sz w:val="28"/>
          <w:szCs w:val="28"/>
        </w:rPr>
        <w:t>D</w:t>
      </w:r>
      <w:r w:rsidRPr="00823E1C">
        <w:rPr>
          <w:sz w:val="28"/>
          <w:szCs w:val="28"/>
        </w:rPr>
        <w:t xml:space="preserve"> модел</w:t>
      </w:r>
      <w:r w:rsidR="00823E1C" w:rsidRPr="00823E1C">
        <w:rPr>
          <w:sz w:val="28"/>
          <w:szCs w:val="28"/>
        </w:rPr>
        <w:t>ей</w:t>
      </w:r>
      <w:r w:rsidRPr="00823E1C">
        <w:rPr>
          <w:sz w:val="28"/>
          <w:szCs w:val="28"/>
        </w:rPr>
        <w:t xml:space="preserve"> образцов</w:t>
      </w:r>
      <w:r w:rsidR="007A7727" w:rsidRPr="00823E1C">
        <w:rPr>
          <w:sz w:val="28"/>
          <w:szCs w:val="28"/>
        </w:rPr>
        <w:t xml:space="preserve"> с </w:t>
      </w:r>
      <w:r w:rsidR="007C3657">
        <w:rPr>
          <w:sz w:val="28"/>
          <w:szCs w:val="28"/>
        </w:rPr>
        <w:t xml:space="preserve">равномерной </w:t>
      </w:r>
      <w:r w:rsidR="007A7727" w:rsidRPr="00823E1C">
        <w:rPr>
          <w:sz w:val="28"/>
          <w:szCs w:val="28"/>
        </w:rPr>
        <w:t>ячеистой</w:t>
      </w:r>
      <w:r w:rsidR="00823E1C" w:rsidRPr="00823E1C">
        <w:rPr>
          <w:sz w:val="28"/>
          <w:szCs w:val="28"/>
        </w:rPr>
        <w:t xml:space="preserve"> структурой</w:t>
      </w:r>
      <w:r w:rsidR="009079DF" w:rsidRPr="00823E1C">
        <w:rPr>
          <w:sz w:val="28"/>
          <w:szCs w:val="28"/>
        </w:rPr>
        <w:t>;</w:t>
      </w:r>
    </w:p>
    <w:p w:rsidR="005E44E4" w:rsidRPr="00823E1C" w:rsidRDefault="005E44E4" w:rsidP="008515CD">
      <w:pPr>
        <w:spacing w:line="360" w:lineRule="auto"/>
        <w:rPr>
          <w:sz w:val="28"/>
          <w:szCs w:val="28"/>
        </w:rPr>
      </w:pPr>
      <w:r w:rsidRPr="00823E1C">
        <w:rPr>
          <w:sz w:val="28"/>
          <w:szCs w:val="28"/>
        </w:rPr>
        <w:t>-</w:t>
      </w:r>
      <w:r w:rsidR="00823E1C" w:rsidRPr="00823E1C">
        <w:rPr>
          <w:sz w:val="28"/>
          <w:szCs w:val="28"/>
        </w:rPr>
        <w:t xml:space="preserve"> </w:t>
      </w:r>
      <w:r w:rsidR="002E3EE9" w:rsidRPr="00823E1C">
        <w:rPr>
          <w:sz w:val="28"/>
          <w:szCs w:val="28"/>
        </w:rPr>
        <w:t xml:space="preserve">селективное лазерное </w:t>
      </w:r>
      <w:r w:rsidR="009C2915" w:rsidRPr="00823E1C">
        <w:rPr>
          <w:sz w:val="28"/>
          <w:szCs w:val="28"/>
        </w:rPr>
        <w:t>спекание</w:t>
      </w:r>
      <w:r w:rsidRPr="00823E1C">
        <w:rPr>
          <w:sz w:val="28"/>
          <w:szCs w:val="28"/>
        </w:rPr>
        <w:t xml:space="preserve"> имплан</w:t>
      </w:r>
      <w:r w:rsidR="00AA4705" w:rsidRPr="00823E1C">
        <w:rPr>
          <w:sz w:val="28"/>
          <w:szCs w:val="28"/>
        </w:rPr>
        <w:t>та</w:t>
      </w:r>
      <w:r w:rsidRPr="00823E1C">
        <w:rPr>
          <w:sz w:val="28"/>
          <w:szCs w:val="28"/>
        </w:rPr>
        <w:t xml:space="preserve">тов из </w:t>
      </w:r>
      <w:r w:rsidR="00D369FD" w:rsidRPr="00823E1C">
        <w:rPr>
          <w:sz w:val="28"/>
          <w:szCs w:val="28"/>
        </w:rPr>
        <w:t xml:space="preserve">порошка нержавеющей </w:t>
      </w:r>
      <w:r w:rsidRPr="00823E1C">
        <w:rPr>
          <w:sz w:val="28"/>
          <w:szCs w:val="28"/>
        </w:rPr>
        <w:t>стали</w:t>
      </w:r>
      <w:r w:rsidR="00823E1C" w:rsidRPr="00823E1C">
        <w:rPr>
          <w:sz w:val="28"/>
          <w:szCs w:val="28"/>
        </w:rPr>
        <w:t xml:space="preserve"> и титана</w:t>
      </w:r>
      <w:r w:rsidRPr="00823E1C">
        <w:rPr>
          <w:sz w:val="28"/>
          <w:szCs w:val="28"/>
        </w:rPr>
        <w:t>;</w:t>
      </w:r>
    </w:p>
    <w:p w:rsidR="009C2915" w:rsidRPr="00C80D79" w:rsidRDefault="00D369FD" w:rsidP="008515CD">
      <w:pPr>
        <w:spacing w:line="360" w:lineRule="auto"/>
        <w:rPr>
          <w:sz w:val="28"/>
          <w:szCs w:val="28"/>
        </w:rPr>
      </w:pPr>
      <w:r w:rsidRPr="00823E1C">
        <w:rPr>
          <w:sz w:val="28"/>
          <w:szCs w:val="28"/>
        </w:rPr>
        <w:t xml:space="preserve">- вживление полученных </w:t>
      </w:r>
      <w:r w:rsidR="00AA4705" w:rsidRPr="00823E1C">
        <w:rPr>
          <w:sz w:val="28"/>
          <w:szCs w:val="28"/>
        </w:rPr>
        <w:t>образцов</w:t>
      </w:r>
      <w:r w:rsidR="009C2915" w:rsidRPr="00823E1C">
        <w:rPr>
          <w:sz w:val="28"/>
          <w:szCs w:val="28"/>
        </w:rPr>
        <w:t xml:space="preserve"> </w:t>
      </w:r>
      <w:r w:rsidR="00A23F5D" w:rsidRPr="00823E1C">
        <w:rPr>
          <w:sz w:val="28"/>
          <w:szCs w:val="28"/>
        </w:rPr>
        <w:t>лабораторным животным</w:t>
      </w:r>
      <w:r w:rsidR="00C80D79" w:rsidRPr="00C80D79">
        <w:rPr>
          <w:sz w:val="28"/>
          <w:szCs w:val="28"/>
        </w:rPr>
        <w:t>.</w:t>
      </w:r>
    </w:p>
    <w:p w:rsidR="009D0F26" w:rsidRPr="008515CD" w:rsidRDefault="009923D9" w:rsidP="009923D9">
      <w:pPr>
        <w:spacing w:line="360" w:lineRule="auto"/>
        <w:rPr>
          <w:b/>
          <w:sz w:val="28"/>
          <w:szCs w:val="28"/>
        </w:rPr>
      </w:pPr>
      <w:r w:rsidRPr="008515CD">
        <w:rPr>
          <w:b/>
          <w:sz w:val="28"/>
          <w:szCs w:val="28"/>
        </w:rPr>
        <w:lastRenderedPageBreak/>
        <w:t>Методика</w:t>
      </w:r>
    </w:p>
    <w:p w:rsidR="00D771FF" w:rsidRPr="008515CD" w:rsidRDefault="00243660" w:rsidP="00B7271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Для лучшего прорастания костной ткани в ячейки имплантата и возникновения биологической фиксации большое значение имеет наличие </w:t>
      </w:r>
      <w:r w:rsidRPr="008515CD">
        <w:rPr>
          <w:sz w:val="28"/>
          <w:szCs w:val="28"/>
        </w:rPr>
        <w:t>развитой регулируемой структуры</w:t>
      </w:r>
      <w:r>
        <w:rPr>
          <w:sz w:val="28"/>
          <w:szCs w:val="28"/>
        </w:rPr>
        <w:t xml:space="preserve"> образцов. </w:t>
      </w:r>
      <w:r w:rsidR="001E6E4E">
        <w:rPr>
          <w:sz w:val="28"/>
          <w:szCs w:val="28"/>
        </w:rPr>
        <w:t>За основу имплантов была выбрана</w:t>
      </w:r>
      <w:r w:rsidRPr="00243660">
        <w:rPr>
          <w:sz w:val="28"/>
          <w:szCs w:val="28"/>
        </w:rPr>
        <w:t xml:space="preserve"> </w:t>
      </w:r>
      <w:r w:rsidR="00736F34">
        <w:rPr>
          <w:sz w:val="28"/>
          <w:szCs w:val="28"/>
        </w:rPr>
        <w:t xml:space="preserve">элементарная </w:t>
      </w:r>
      <w:r w:rsidRPr="008515CD">
        <w:rPr>
          <w:sz w:val="28"/>
          <w:szCs w:val="28"/>
        </w:rPr>
        <w:t>ячейк</w:t>
      </w:r>
      <w:r>
        <w:rPr>
          <w:sz w:val="28"/>
          <w:szCs w:val="28"/>
        </w:rPr>
        <w:t>а</w:t>
      </w:r>
      <w:r w:rsidRPr="008515CD">
        <w:rPr>
          <w:sz w:val="28"/>
          <w:szCs w:val="28"/>
        </w:rPr>
        <w:t xml:space="preserve"> </w:t>
      </w:r>
      <w:r w:rsidRPr="00252BA0">
        <w:rPr>
          <w:sz w:val="28"/>
          <w:szCs w:val="28"/>
        </w:rPr>
        <w:t>Вигнера-Зейтца</w:t>
      </w:r>
      <w:r w:rsidR="00252BA0" w:rsidRPr="00252BA0">
        <w:rPr>
          <w:sz w:val="28"/>
          <w:szCs w:val="28"/>
        </w:rPr>
        <w:t xml:space="preserve"> для гранецентрированной кубической решетки кристалла (область пространства с центром в некоторой точке решетки Браве, которая</w:t>
      </w:r>
      <w:r w:rsidR="00252BA0" w:rsidRPr="008515CD">
        <w:rPr>
          <w:sz w:val="28"/>
          <w:szCs w:val="28"/>
        </w:rPr>
        <w:t xml:space="preserve"> лежит ближе к </w:t>
      </w:r>
      <w:r w:rsidR="00914E75">
        <w:rPr>
          <w:sz w:val="28"/>
          <w:szCs w:val="28"/>
        </w:rPr>
        <w:t>данной</w:t>
      </w:r>
      <w:r w:rsidR="00252BA0" w:rsidRPr="008515CD">
        <w:rPr>
          <w:sz w:val="28"/>
          <w:szCs w:val="28"/>
        </w:rPr>
        <w:t xml:space="preserve"> точке, чем к какой-либо другой точке</w:t>
      </w:r>
      <w:r w:rsidR="00914E75" w:rsidRPr="00914E75">
        <w:rPr>
          <w:sz w:val="28"/>
          <w:szCs w:val="28"/>
        </w:rPr>
        <w:t xml:space="preserve"> </w:t>
      </w:r>
      <w:r w:rsidR="00914E75" w:rsidRPr="008515CD">
        <w:rPr>
          <w:sz w:val="28"/>
          <w:szCs w:val="28"/>
        </w:rPr>
        <w:t>решетки</w:t>
      </w:r>
      <w:r w:rsidR="00252BA0">
        <w:rPr>
          <w:sz w:val="28"/>
          <w:szCs w:val="28"/>
        </w:rPr>
        <w:t xml:space="preserve">) </w:t>
      </w:r>
      <w:r w:rsidR="00901F3E" w:rsidRPr="00901F3E">
        <w:rPr>
          <w:sz w:val="28"/>
          <w:szCs w:val="28"/>
        </w:rPr>
        <w:t>[8]</w:t>
      </w:r>
      <w:r w:rsidR="00252BA0" w:rsidRPr="008515CD">
        <w:rPr>
          <w:sz w:val="28"/>
          <w:szCs w:val="28"/>
        </w:rPr>
        <w:t>.</w:t>
      </w:r>
      <w:r w:rsidR="00B72717">
        <w:rPr>
          <w:sz w:val="28"/>
          <w:szCs w:val="28"/>
        </w:rPr>
        <w:t xml:space="preserve"> </w:t>
      </w:r>
      <w:r w:rsidR="00252BA0" w:rsidRPr="008515CD">
        <w:rPr>
          <w:sz w:val="28"/>
          <w:szCs w:val="28"/>
        </w:rPr>
        <w:t>В работе исследуется применение в структуре имплантата ячеек Вигнера-Зейтца размером 2 мм, толщиной перемычек 0,0</w:t>
      </w:r>
      <w:r w:rsidR="001F19BB">
        <w:rPr>
          <w:sz w:val="28"/>
          <w:szCs w:val="28"/>
        </w:rPr>
        <w:t>8</w:t>
      </w:r>
      <w:r w:rsidR="00252BA0" w:rsidRPr="008515CD">
        <w:rPr>
          <w:sz w:val="28"/>
          <w:szCs w:val="28"/>
        </w:rPr>
        <w:t xml:space="preserve"> мм</w:t>
      </w:r>
      <w:r w:rsidR="00C80D79" w:rsidRPr="00C80D79">
        <w:rPr>
          <w:sz w:val="28"/>
          <w:szCs w:val="28"/>
        </w:rPr>
        <w:t xml:space="preserve"> (рисунок 1) </w:t>
      </w:r>
      <w:r w:rsidR="00252BA0" w:rsidRPr="008515CD">
        <w:rPr>
          <w:sz w:val="28"/>
          <w:szCs w:val="28"/>
        </w:rPr>
        <w:t xml:space="preserve">. Также рассматривались варианты создания образцов с размерами пор от 0,5 до 1 мм </w:t>
      </w:r>
      <w:r w:rsidR="00901F3E" w:rsidRPr="00901F3E">
        <w:rPr>
          <w:sz w:val="28"/>
          <w:szCs w:val="28"/>
        </w:rPr>
        <w:t>[9]</w:t>
      </w:r>
      <w:r w:rsidR="00252BA0" w:rsidRPr="008515CD">
        <w:rPr>
          <w:sz w:val="28"/>
          <w:szCs w:val="28"/>
        </w:rPr>
        <w:t xml:space="preserve">. Предполагается, что рассмотренная структура с увеличенным размером ячеек позволит достичь ранней остеоинтеграции за счет более свободной пролиферации остеобластов в ячейки импланта. </w:t>
      </w:r>
    </w:p>
    <w:p w:rsidR="0009018B" w:rsidRDefault="00F96538" w:rsidP="008515CD">
      <w:pPr>
        <w:spacing w:line="360" w:lineRule="auto"/>
        <w:jc w:val="center"/>
        <w:rPr>
          <w:color w:val="002060"/>
          <w:sz w:val="28"/>
          <w:szCs w:val="28"/>
          <w:lang w:val="en-US"/>
        </w:rPr>
      </w:pPr>
      <w:r w:rsidRPr="008515CD">
        <w:rPr>
          <w:noProof/>
          <w:color w:val="002060"/>
          <w:sz w:val="28"/>
          <w:szCs w:val="28"/>
        </w:rPr>
        <w:drawing>
          <wp:inline distT="0" distB="0" distL="0" distR="0">
            <wp:extent cx="2880000" cy="2920868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920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1FF" w:rsidRPr="009923D9" w:rsidRDefault="007A5D78" w:rsidP="008515CD">
      <w:pPr>
        <w:spacing w:line="360" w:lineRule="auto"/>
        <w:jc w:val="center"/>
        <w:rPr>
          <w:sz w:val="24"/>
          <w:szCs w:val="28"/>
        </w:rPr>
      </w:pPr>
      <w:r w:rsidRPr="009923D9">
        <w:rPr>
          <w:sz w:val="24"/>
          <w:szCs w:val="28"/>
        </w:rPr>
        <w:t>Рисунок 1. Элементарная ячейка</w:t>
      </w:r>
      <w:r w:rsidR="009923D9">
        <w:rPr>
          <w:sz w:val="24"/>
          <w:szCs w:val="28"/>
        </w:rPr>
        <w:t xml:space="preserve"> </w:t>
      </w:r>
      <w:r w:rsidRPr="009923D9">
        <w:rPr>
          <w:sz w:val="24"/>
          <w:szCs w:val="28"/>
        </w:rPr>
        <w:t xml:space="preserve"> Вигнера-Зейтца </w:t>
      </w:r>
    </w:p>
    <w:p w:rsidR="00F8430B" w:rsidRPr="003D485A" w:rsidRDefault="009316BF" w:rsidP="008515CD">
      <w:pPr>
        <w:spacing w:line="360" w:lineRule="auto"/>
        <w:rPr>
          <w:sz w:val="28"/>
          <w:szCs w:val="28"/>
        </w:rPr>
      </w:pPr>
      <w:r w:rsidRPr="003D485A">
        <w:rPr>
          <w:sz w:val="28"/>
          <w:szCs w:val="28"/>
        </w:rPr>
        <w:t>3</w:t>
      </w:r>
      <w:r w:rsidRPr="003D485A">
        <w:rPr>
          <w:sz w:val="28"/>
          <w:szCs w:val="28"/>
          <w:lang w:val="en-US"/>
        </w:rPr>
        <w:t>D</w:t>
      </w:r>
      <w:r w:rsidRPr="003D485A">
        <w:rPr>
          <w:sz w:val="28"/>
          <w:szCs w:val="28"/>
        </w:rPr>
        <w:t xml:space="preserve"> </w:t>
      </w:r>
      <w:r w:rsidR="00F8430B" w:rsidRPr="003D485A">
        <w:rPr>
          <w:sz w:val="28"/>
          <w:szCs w:val="28"/>
        </w:rPr>
        <w:t xml:space="preserve">модели образцов </w:t>
      </w:r>
      <w:r w:rsidRPr="003D485A">
        <w:rPr>
          <w:sz w:val="28"/>
          <w:szCs w:val="28"/>
        </w:rPr>
        <w:t xml:space="preserve">в формате </w:t>
      </w:r>
      <w:r w:rsidR="003D485A" w:rsidRPr="003D485A">
        <w:rPr>
          <w:sz w:val="28"/>
          <w:szCs w:val="28"/>
        </w:rPr>
        <w:t>s</w:t>
      </w:r>
      <w:r w:rsidR="003D485A" w:rsidRPr="003D485A">
        <w:rPr>
          <w:sz w:val="28"/>
          <w:szCs w:val="28"/>
          <w:lang w:val="en-US"/>
        </w:rPr>
        <w:t>tl</w:t>
      </w:r>
      <w:r w:rsidRPr="003D485A">
        <w:rPr>
          <w:sz w:val="28"/>
          <w:szCs w:val="28"/>
        </w:rPr>
        <w:t xml:space="preserve"> </w:t>
      </w:r>
      <w:r w:rsidR="00F8430B" w:rsidRPr="003D485A">
        <w:rPr>
          <w:sz w:val="28"/>
          <w:szCs w:val="28"/>
        </w:rPr>
        <w:t xml:space="preserve">были подготовлены </w:t>
      </w:r>
      <w:r w:rsidRPr="003D485A">
        <w:rPr>
          <w:sz w:val="28"/>
          <w:szCs w:val="28"/>
        </w:rPr>
        <w:t>в системе автоматизированного проектирования</w:t>
      </w:r>
      <w:r w:rsidR="00F8430B" w:rsidRPr="003D485A">
        <w:rPr>
          <w:sz w:val="28"/>
          <w:szCs w:val="28"/>
        </w:rPr>
        <w:t xml:space="preserve"> </w:t>
      </w:r>
      <w:r w:rsidR="00F8430B" w:rsidRPr="003D485A">
        <w:rPr>
          <w:sz w:val="28"/>
          <w:szCs w:val="28"/>
          <w:lang w:val="en-US"/>
        </w:rPr>
        <w:t>PowerShape</w:t>
      </w:r>
      <w:r w:rsidRPr="003D485A">
        <w:rPr>
          <w:sz w:val="28"/>
          <w:szCs w:val="28"/>
        </w:rPr>
        <w:t xml:space="preserve"> (</w:t>
      </w:r>
      <w:r w:rsidRPr="003D485A">
        <w:rPr>
          <w:sz w:val="28"/>
          <w:szCs w:val="28"/>
          <w:lang w:val="en-US"/>
        </w:rPr>
        <w:t>Delcam</w:t>
      </w:r>
      <w:r w:rsidRPr="003D485A">
        <w:rPr>
          <w:sz w:val="28"/>
          <w:szCs w:val="28"/>
        </w:rPr>
        <w:t>)</w:t>
      </w:r>
      <w:r w:rsidR="00F8430B" w:rsidRPr="003D485A">
        <w:rPr>
          <w:sz w:val="28"/>
          <w:szCs w:val="28"/>
        </w:rPr>
        <w:t>, все каркасные объекты представляли собой твердые и листовые тела, заполненные ячейками Вигнера-Зейтца размером 2 мм с толщиной перемычки 0,08 мм</w:t>
      </w:r>
      <w:r w:rsidR="003D485A">
        <w:rPr>
          <w:sz w:val="28"/>
          <w:szCs w:val="28"/>
        </w:rPr>
        <w:t xml:space="preserve"> </w:t>
      </w:r>
      <w:r w:rsidR="003D485A">
        <w:rPr>
          <w:sz w:val="28"/>
          <w:szCs w:val="28"/>
        </w:rPr>
        <w:lastRenderedPageBreak/>
        <w:t>(</w:t>
      </w:r>
      <w:r w:rsidR="003D485A" w:rsidRPr="00C80D79">
        <w:rPr>
          <w:sz w:val="28"/>
          <w:szCs w:val="28"/>
        </w:rPr>
        <w:t>рисунок</w:t>
      </w:r>
      <w:r w:rsidR="00C80D79" w:rsidRPr="00C80D79">
        <w:rPr>
          <w:sz w:val="28"/>
          <w:szCs w:val="28"/>
        </w:rPr>
        <w:t xml:space="preserve"> 2</w:t>
      </w:r>
      <w:r w:rsidR="003D485A">
        <w:rPr>
          <w:sz w:val="28"/>
          <w:szCs w:val="28"/>
        </w:rPr>
        <w:t>)</w:t>
      </w:r>
      <w:r w:rsidR="00F8430B" w:rsidRPr="003D485A">
        <w:rPr>
          <w:sz w:val="28"/>
          <w:szCs w:val="28"/>
        </w:rPr>
        <w:t>.</w:t>
      </w:r>
      <w:r w:rsidRPr="003D485A">
        <w:rPr>
          <w:sz w:val="28"/>
          <w:szCs w:val="28"/>
        </w:rPr>
        <w:t xml:space="preserve"> Дальнейшая обработка модели осуществлялась в программном пакете </w:t>
      </w:r>
      <w:r w:rsidRPr="003D485A">
        <w:rPr>
          <w:sz w:val="28"/>
          <w:szCs w:val="28"/>
          <w:lang w:val="en-US"/>
        </w:rPr>
        <w:t>Magics</w:t>
      </w:r>
      <w:r w:rsidRPr="003D485A">
        <w:rPr>
          <w:sz w:val="28"/>
          <w:szCs w:val="28"/>
        </w:rPr>
        <w:t xml:space="preserve"> (</w:t>
      </w:r>
      <w:r w:rsidRPr="003D485A">
        <w:rPr>
          <w:sz w:val="28"/>
          <w:szCs w:val="28"/>
          <w:lang w:val="en-US"/>
        </w:rPr>
        <w:t>Materialize</w:t>
      </w:r>
      <w:r w:rsidRPr="003D485A">
        <w:rPr>
          <w:sz w:val="28"/>
          <w:szCs w:val="28"/>
        </w:rPr>
        <w:t>). Осуществлялось позиционирование 3</w:t>
      </w:r>
      <w:r w:rsidRPr="003D485A">
        <w:rPr>
          <w:sz w:val="28"/>
          <w:szCs w:val="28"/>
          <w:lang w:val="en-US"/>
        </w:rPr>
        <w:t>D</w:t>
      </w:r>
      <w:r w:rsidRPr="003D485A">
        <w:rPr>
          <w:sz w:val="28"/>
          <w:szCs w:val="28"/>
        </w:rPr>
        <w:t xml:space="preserve">  изображения на подложке, с</w:t>
      </w:r>
      <w:r w:rsidR="003D485A" w:rsidRPr="003D485A">
        <w:rPr>
          <w:sz w:val="28"/>
          <w:szCs w:val="28"/>
        </w:rPr>
        <w:t>троились</w:t>
      </w:r>
      <w:r w:rsidRPr="003D485A">
        <w:rPr>
          <w:sz w:val="28"/>
          <w:szCs w:val="28"/>
        </w:rPr>
        <w:t xml:space="preserve"> поддержки </w:t>
      </w:r>
      <w:r w:rsidR="003D485A" w:rsidRPr="003D485A">
        <w:rPr>
          <w:sz w:val="28"/>
          <w:szCs w:val="28"/>
        </w:rPr>
        <w:t xml:space="preserve"> и производилось рассечение на слои, </w:t>
      </w:r>
      <w:r w:rsidR="00F8430B" w:rsidRPr="003D485A">
        <w:rPr>
          <w:sz w:val="28"/>
          <w:szCs w:val="28"/>
        </w:rPr>
        <w:t>создавался файл модели и поддержек формата f&amp;s.</w:t>
      </w:r>
    </w:p>
    <w:p w:rsidR="003D485A" w:rsidRPr="003F0FC5" w:rsidRDefault="003D485A" w:rsidP="003D485A">
      <w:pPr>
        <w:spacing w:line="360" w:lineRule="auto"/>
        <w:jc w:val="center"/>
        <w:rPr>
          <w:color w:val="002060"/>
          <w:sz w:val="28"/>
          <w:szCs w:val="28"/>
        </w:rPr>
      </w:pPr>
      <w:r w:rsidRPr="003F0FC5">
        <w:rPr>
          <w:noProof/>
          <w:color w:val="002060"/>
          <w:sz w:val="28"/>
          <w:szCs w:val="28"/>
        </w:rPr>
        <w:drawing>
          <wp:inline distT="0" distB="0" distL="0" distR="0">
            <wp:extent cx="2880000" cy="2237131"/>
            <wp:effectExtent l="19050" t="0" r="0" b="0"/>
            <wp:docPr id="4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237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85A" w:rsidRPr="009923D9" w:rsidRDefault="003D485A" w:rsidP="003D485A">
      <w:pPr>
        <w:spacing w:line="360" w:lineRule="auto"/>
        <w:jc w:val="center"/>
        <w:rPr>
          <w:sz w:val="24"/>
          <w:szCs w:val="28"/>
        </w:rPr>
      </w:pPr>
      <w:r w:rsidRPr="009923D9">
        <w:rPr>
          <w:sz w:val="24"/>
          <w:szCs w:val="28"/>
        </w:rPr>
        <w:t xml:space="preserve">Рисунок </w:t>
      </w:r>
      <w:r w:rsidR="00C80D79" w:rsidRPr="009923D9">
        <w:rPr>
          <w:sz w:val="24"/>
          <w:szCs w:val="28"/>
        </w:rPr>
        <w:t>2</w:t>
      </w:r>
      <w:r w:rsidRPr="009923D9">
        <w:rPr>
          <w:sz w:val="24"/>
          <w:szCs w:val="28"/>
        </w:rPr>
        <w:t>. 3D модель челюстного имплантата</w:t>
      </w:r>
      <w:r w:rsidR="009923D9">
        <w:rPr>
          <w:sz w:val="24"/>
          <w:szCs w:val="28"/>
        </w:rPr>
        <w:t xml:space="preserve"> </w:t>
      </w:r>
      <w:r w:rsidRPr="009923D9">
        <w:rPr>
          <w:sz w:val="24"/>
          <w:szCs w:val="28"/>
        </w:rPr>
        <w:t xml:space="preserve"> размером 6×10×8 мм</w:t>
      </w:r>
    </w:p>
    <w:p w:rsidR="0007714D" w:rsidRPr="006C1B78" w:rsidRDefault="002B70A5" w:rsidP="008515C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Трубчатые я</w:t>
      </w:r>
      <w:r w:rsidR="008068A6" w:rsidRPr="00DC3754">
        <w:rPr>
          <w:sz w:val="28"/>
          <w:szCs w:val="28"/>
        </w:rPr>
        <w:t>чеистые структуры воспроизводились методом селективного лазерного спекания на установке Realizer SLM 50 в защитной атмосфере аргона. В процессе применялся волоконный лазер с длиной волны 680 нм.</w:t>
      </w:r>
      <w:r w:rsidR="0007714D" w:rsidRPr="00DC3754">
        <w:rPr>
          <w:sz w:val="28"/>
          <w:szCs w:val="28"/>
        </w:rPr>
        <w:t xml:space="preserve"> В качестве исходного материала использовался порошок нержавеющей стали AISI 316</w:t>
      </w:r>
      <w:r w:rsidR="0007714D" w:rsidRPr="00DC3754">
        <w:rPr>
          <w:sz w:val="28"/>
          <w:szCs w:val="28"/>
          <w:lang w:val="en-US"/>
        </w:rPr>
        <w:t>L</w:t>
      </w:r>
      <w:r w:rsidR="0007714D" w:rsidRPr="00DC3754">
        <w:rPr>
          <w:sz w:val="28"/>
          <w:szCs w:val="28"/>
        </w:rPr>
        <w:t xml:space="preserve"> со средним размером частиц 30 мкм, спекание производилось на стальной подложке. В результате были выращены имплантаты в виде ячеек, а также в виде трубок, заполненных ячейками Вигнера-Зейтца</w:t>
      </w:r>
      <w:r w:rsidR="00C80D79">
        <w:rPr>
          <w:sz w:val="28"/>
          <w:szCs w:val="28"/>
        </w:rPr>
        <w:t xml:space="preserve"> (</w:t>
      </w:r>
      <w:r w:rsidR="00C80D79" w:rsidRPr="00C80D79">
        <w:rPr>
          <w:sz w:val="28"/>
          <w:szCs w:val="28"/>
        </w:rPr>
        <w:t>рисунок 3)</w:t>
      </w:r>
      <w:r w:rsidR="0007714D" w:rsidRPr="00C80D79">
        <w:rPr>
          <w:sz w:val="28"/>
          <w:szCs w:val="28"/>
        </w:rPr>
        <w:t>.</w:t>
      </w:r>
    </w:p>
    <w:p w:rsidR="00C80D79" w:rsidRPr="008515CD" w:rsidRDefault="00C80D79" w:rsidP="00C80D79">
      <w:pPr>
        <w:spacing w:line="360" w:lineRule="auto"/>
        <w:jc w:val="center"/>
        <w:rPr>
          <w:sz w:val="28"/>
          <w:szCs w:val="28"/>
        </w:rPr>
      </w:pPr>
      <w:r w:rsidRPr="008515CD">
        <w:rPr>
          <w:noProof/>
          <w:sz w:val="28"/>
          <w:szCs w:val="28"/>
        </w:rPr>
        <w:drawing>
          <wp:inline distT="0" distB="0" distL="0" distR="0">
            <wp:extent cx="2520000" cy="1847790"/>
            <wp:effectExtent l="19050" t="0" r="0" b="0"/>
            <wp:docPr id="5" name="Рисунок 37" descr="H:\рисунки\трубачтые импланты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:\рисунки\трубачтые импланты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847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D79" w:rsidRPr="009923D9" w:rsidRDefault="00C80D79" w:rsidP="00C80D79">
      <w:pPr>
        <w:spacing w:line="360" w:lineRule="auto"/>
        <w:jc w:val="center"/>
        <w:rPr>
          <w:sz w:val="24"/>
          <w:szCs w:val="28"/>
        </w:rPr>
      </w:pPr>
      <w:r w:rsidRPr="009923D9">
        <w:rPr>
          <w:sz w:val="24"/>
          <w:szCs w:val="28"/>
        </w:rPr>
        <w:t>Рисунок 3. Трубчатые имплантаты из порошка нержавеющей стали 316</w:t>
      </w:r>
      <w:r w:rsidRPr="009923D9">
        <w:rPr>
          <w:sz w:val="24"/>
          <w:szCs w:val="28"/>
          <w:lang w:val="en-US"/>
        </w:rPr>
        <w:t>L</w:t>
      </w:r>
    </w:p>
    <w:p w:rsidR="00AF29A8" w:rsidRDefault="00AF29A8" w:rsidP="008515CD">
      <w:pPr>
        <w:spacing w:line="360" w:lineRule="auto"/>
        <w:rPr>
          <w:sz w:val="28"/>
          <w:szCs w:val="28"/>
        </w:rPr>
      </w:pPr>
      <w:r w:rsidRPr="00AF29A8">
        <w:rPr>
          <w:sz w:val="28"/>
          <w:szCs w:val="28"/>
        </w:rPr>
        <w:lastRenderedPageBreak/>
        <w:t>Основные параметры, контролируемые в процессе лазерного спекания порошка нержавеющей стали представлены в таблице 1.</w:t>
      </w:r>
    </w:p>
    <w:p w:rsidR="009923D9" w:rsidRPr="009923D9" w:rsidRDefault="001C011E" w:rsidP="009923D9">
      <w:pPr>
        <w:spacing w:line="360" w:lineRule="auto"/>
        <w:jc w:val="right"/>
        <w:rPr>
          <w:sz w:val="24"/>
          <w:szCs w:val="28"/>
        </w:rPr>
      </w:pPr>
      <w:r w:rsidRPr="009923D9">
        <w:rPr>
          <w:sz w:val="24"/>
          <w:szCs w:val="28"/>
        </w:rPr>
        <w:t>Таблица 1</w:t>
      </w:r>
    </w:p>
    <w:p w:rsidR="001C011E" w:rsidRPr="009923D9" w:rsidRDefault="001B4E9C" w:rsidP="009923D9">
      <w:pPr>
        <w:spacing w:line="360" w:lineRule="auto"/>
        <w:jc w:val="right"/>
        <w:rPr>
          <w:sz w:val="24"/>
          <w:szCs w:val="28"/>
        </w:rPr>
      </w:pPr>
      <w:r w:rsidRPr="009923D9">
        <w:rPr>
          <w:sz w:val="24"/>
          <w:szCs w:val="28"/>
        </w:rPr>
        <w:t>Параметры спекания порошка нержавеющей стали</w:t>
      </w:r>
    </w:p>
    <w:tbl>
      <w:tblPr>
        <w:tblStyle w:val="af"/>
        <w:tblW w:w="0" w:type="auto"/>
        <w:tblLook w:val="04A0"/>
      </w:tblPr>
      <w:tblGrid>
        <w:gridCol w:w="1823"/>
        <w:gridCol w:w="1834"/>
        <w:gridCol w:w="2036"/>
        <w:gridCol w:w="1838"/>
        <w:gridCol w:w="1755"/>
      </w:tblGrid>
      <w:tr w:rsidR="00880699" w:rsidRPr="00AF29A8" w:rsidTr="009923D9">
        <w:tc>
          <w:tcPr>
            <w:tcW w:w="1823" w:type="dxa"/>
            <w:vAlign w:val="center"/>
          </w:tcPr>
          <w:p w:rsidR="00880699" w:rsidRPr="009923D9" w:rsidRDefault="00880699" w:rsidP="009923D9">
            <w:pPr>
              <w:spacing w:before="60" w:after="60" w:line="276" w:lineRule="auto"/>
              <w:ind w:firstLine="0"/>
              <w:jc w:val="center"/>
              <w:rPr>
                <w:sz w:val="22"/>
                <w:szCs w:val="28"/>
              </w:rPr>
            </w:pPr>
            <w:r w:rsidRPr="009923D9">
              <w:rPr>
                <w:sz w:val="22"/>
                <w:szCs w:val="28"/>
              </w:rPr>
              <w:t>Толщина слоя, мкм</w:t>
            </w:r>
          </w:p>
        </w:tc>
        <w:tc>
          <w:tcPr>
            <w:tcW w:w="1834" w:type="dxa"/>
            <w:vAlign w:val="center"/>
          </w:tcPr>
          <w:p w:rsidR="00880699" w:rsidRPr="009923D9" w:rsidRDefault="00880699" w:rsidP="009923D9">
            <w:pPr>
              <w:spacing w:before="60" w:after="60" w:line="276" w:lineRule="auto"/>
              <w:ind w:firstLine="0"/>
              <w:jc w:val="center"/>
              <w:rPr>
                <w:sz w:val="22"/>
                <w:szCs w:val="28"/>
              </w:rPr>
            </w:pPr>
            <w:r w:rsidRPr="009923D9">
              <w:rPr>
                <w:sz w:val="22"/>
                <w:szCs w:val="28"/>
              </w:rPr>
              <w:t>Время выдержки, мкс</w:t>
            </w:r>
          </w:p>
        </w:tc>
        <w:tc>
          <w:tcPr>
            <w:tcW w:w="2036" w:type="dxa"/>
            <w:vAlign w:val="center"/>
          </w:tcPr>
          <w:p w:rsidR="00880699" w:rsidRPr="009923D9" w:rsidRDefault="00880699" w:rsidP="009923D9">
            <w:pPr>
              <w:spacing w:before="60" w:after="60" w:line="276" w:lineRule="auto"/>
              <w:ind w:firstLine="0"/>
              <w:jc w:val="center"/>
              <w:rPr>
                <w:sz w:val="22"/>
                <w:szCs w:val="28"/>
              </w:rPr>
            </w:pPr>
            <w:r w:rsidRPr="009923D9">
              <w:rPr>
                <w:sz w:val="22"/>
                <w:szCs w:val="28"/>
              </w:rPr>
              <w:t>Интенсивность излучения, мА</w:t>
            </w:r>
          </w:p>
        </w:tc>
        <w:tc>
          <w:tcPr>
            <w:tcW w:w="1838" w:type="dxa"/>
            <w:vAlign w:val="center"/>
          </w:tcPr>
          <w:p w:rsidR="00880699" w:rsidRPr="009923D9" w:rsidRDefault="00880699" w:rsidP="009923D9">
            <w:pPr>
              <w:spacing w:before="60" w:after="60" w:line="276" w:lineRule="auto"/>
              <w:ind w:firstLine="0"/>
              <w:jc w:val="center"/>
              <w:rPr>
                <w:sz w:val="22"/>
                <w:szCs w:val="28"/>
              </w:rPr>
            </w:pPr>
            <w:r w:rsidRPr="009923D9">
              <w:rPr>
                <w:sz w:val="22"/>
                <w:szCs w:val="28"/>
              </w:rPr>
              <w:t>Мощность, Вт</w:t>
            </w:r>
          </w:p>
        </w:tc>
        <w:tc>
          <w:tcPr>
            <w:tcW w:w="1755" w:type="dxa"/>
            <w:vAlign w:val="center"/>
          </w:tcPr>
          <w:p w:rsidR="00880699" w:rsidRPr="009923D9" w:rsidRDefault="00880699" w:rsidP="009923D9">
            <w:pPr>
              <w:spacing w:before="60" w:after="60" w:line="276" w:lineRule="auto"/>
              <w:ind w:firstLine="0"/>
              <w:jc w:val="center"/>
              <w:rPr>
                <w:sz w:val="22"/>
                <w:szCs w:val="28"/>
              </w:rPr>
            </w:pPr>
            <w:r w:rsidRPr="009923D9">
              <w:rPr>
                <w:sz w:val="22"/>
                <w:szCs w:val="28"/>
              </w:rPr>
              <w:t>Скорость сканирования лазерного луча, мм/с</w:t>
            </w:r>
          </w:p>
        </w:tc>
      </w:tr>
      <w:tr w:rsidR="00880699" w:rsidRPr="00AF29A8" w:rsidTr="009923D9">
        <w:tc>
          <w:tcPr>
            <w:tcW w:w="1823" w:type="dxa"/>
            <w:vAlign w:val="center"/>
          </w:tcPr>
          <w:p w:rsidR="00880699" w:rsidRPr="009923D9" w:rsidRDefault="00880699" w:rsidP="009923D9">
            <w:pPr>
              <w:spacing w:before="60" w:after="60" w:line="276" w:lineRule="auto"/>
              <w:ind w:firstLine="0"/>
              <w:jc w:val="center"/>
              <w:rPr>
                <w:sz w:val="22"/>
                <w:szCs w:val="28"/>
              </w:rPr>
            </w:pPr>
            <w:r w:rsidRPr="009923D9">
              <w:rPr>
                <w:sz w:val="22"/>
                <w:szCs w:val="28"/>
              </w:rPr>
              <w:t>30</w:t>
            </w:r>
          </w:p>
        </w:tc>
        <w:tc>
          <w:tcPr>
            <w:tcW w:w="1834" w:type="dxa"/>
            <w:vAlign w:val="center"/>
          </w:tcPr>
          <w:p w:rsidR="00880699" w:rsidRPr="009923D9" w:rsidRDefault="00880699" w:rsidP="009923D9">
            <w:pPr>
              <w:spacing w:before="60" w:after="60" w:line="276" w:lineRule="auto"/>
              <w:ind w:firstLine="0"/>
              <w:jc w:val="center"/>
              <w:rPr>
                <w:sz w:val="22"/>
                <w:szCs w:val="28"/>
              </w:rPr>
            </w:pPr>
            <w:r w:rsidRPr="009923D9">
              <w:rPr>
                <w:sz w:val="22"/>
                <w:szCs w:val="28"/>
              </w:rPr>
              <w:t>60</w:t>
            </w:r>
          </w:p>
        </w:tc>
        <w:tc>
          <w:tcPr>
            <w:tcW w:w="2036" w:type="dxa"/>
            <w:vAlign w:val="center"/>
          </w:tcPr>
          <w:p w:rsidR="00880699" w:rsidRPr="009923D9" w:rsidRDefault="00880699" w:rsidP="009923D9">
            <w:pPr>
              <w:spacing w:before="60" w:after="60" w:line="276" w:lineRule="auto"/>
              <w:ind w:firstLine="0"/>
              <w:jc w:val="center"/>
              <w:rPr>
                <w:sz w:val="22"/>
                <w:szCs w:val="28"/>
              </w:rPr>
            </w:pPr>
            <w:r w:rsidRPr="009923D9">
              <w:rPr>
                <w:sz w:val="22"/>
                <w:szCs w:val="28"/>
              </w:rPr>
              <w:t>1500</w:t>
            </w:r>
          </w:p>
        </w:tc>
        <w:tc>
          <w:tcPr>
            <w:tcW w:w="1838" w:type="dxa"/>
            <w:vAlign w:val="center"/>
          </w:tcPr>
          <w:p w:rsidR="00880699" w:rsidRPr="009923D9" w:rsidRDefault="00880699" w:rsidP="009923D9">
            <w:pPr>
              <w:spacing w:before="60" w:after="60" w:line="276" w:lineRule="auto"/>
              <w:ind w:firstLine="0"/>
              <w:jc w:val="center"/>
              <w:rPr>
                <w:sz w:val="22"/>
                <w:szCs w:val="28"/>
              </w:rPr>
            </w:pPr>
            <w:r w:rsidRPr="009923D9">
              <w:rPr>
                <w:sz w:val="22"/>
                <w:szCs w:val="28"/>
              </w:rPr>
              <w:t>100</w:t>
            </w:r>
          </w:p>
        </w:tc>
        <w:tc>
          <w:tcPr>
            <w:tcW w:w="1755" w:type="dxa"/>
            <w:vAlign w:val="center"/>
          </w:tcPr>
          <w:p w:rsidR="00880699" w:rsidRPr="009923D9" w:rsidRDefault="00880699" w:rsidP="009923D9">
            <w:pPr>
              <w:spacing w:before="60" w:after="60" w:line="276" w:lineRule="auto"/>
              <w:ind w:firstLine="0"/>
              <w:jc w:val="center"/>
              <w:rPr>
                <w:sz w:val="22"/>
                <w:szCs w:val="28"/>
              </w:rPr>
            </w:pPr>
            <w:r w:rsidRPr="009923D9">
              <w:rPr>
                <w:sz w:val="22"/>
                <w:szCs w:val="28"/>
              </w:rPr>
              <w:t>500</w:t>
            </w:r>
          </w:p>
        </w:tc>
      </w:tr>
    </w:tbl>
    <w:p w:rsidR="001E6E4E" w:rsidRDefault="001E6E4E" w:rsidP="008515CD">
      <w:pPr>
        <w:spacing w:line="360" w:lineRule="auto"/>
        <w:rPr>
          <w:sz w:val="28"/>
          <w:szCs w:val="28"/>
        </w:rPr>
      </w:pPr>
    </w:p>
    <w:p w:rsidR="00880699" w:rsidRDefault="00880699" w:rsidP="00381974">
      <w:pPr>
        <w:spacing w:line="360" w:lineRule="auto"/>
        <w:rPr>
          <w:sz w:val="28"/>
          <w:szCs w:val="28"/>
        </w:rPr>
      </w:pPr>
      <w:r w:rsidRPr="00880699">
        <w:rPr>
          <w:sz w:val="28"/>
          <w:szCs w:val="28"/>
        </w:rPr>
        <w:t xml:space="preserve">Выращивание </w:t>
      </w:r>
      <w:r w:rsidR="002B70A5">
        <w:rPr>
          <w:sz w:val="28"/>
          <w:szCs w:val="28"/>
        </w:rPr>
        <w:t xml:space="preserve">челюстных </w:t>
      </w:r>
      <w:r w:rsidR="003D4E96">
        <w:rPr>
          <w:sz w:val="28"/>
          <w:szCs w:val="28"/>
        </w:rPr>
        <w:t xml:space="preserve">ячеистых </w:t>
      </w:r>
      <w:r w:rsidR="002B70A5">
        <w:rPr>
          <w:sz w:val="28"/>
          <w:szCs w:val="28"/>
        </w:rPr>
        <w:t>имплантатов</w:t>
      </w:r>
      <w:r w:rsidRPr="00880699">
        <w:rPr>
          <w:sz w:val="28"/>
          <w:szCs w:val="28"/>
        </w:rPr>
        <w:t xml:space="preserve"> проводилось на титановой подложке. </w:t>
      </w:r>
      <w:r w:rsidR="005B6209">
        <w:rPr>
          <w:sz w:val="28"/>
          <w:szCs w:val="28"/>
        </w:rPr>
        <w:t>Параметры</w:t>
      </w:r>
      <w:r w:rsidRPr="00880699">
        <w:rPr>
          <w:sz w:val="28"/>
          <w:szCs w:val="28"/>
        </w:rPr>
        <w:t xml:space="preserve"> спекания титанового порошка со средним размером частиц 30 мкм, представлены в таблице 2.</w:t>
      </w:r>
    </w:p>
    <w:p w:rsidR="009923D9" w:rsidRPr="009923D9" w:rsidRDefault="00880699" w:rsidP="009923D9">
      <w:pPr>
        <w:spacing w:line="360" w:lineRule="auto"/>
        <w:jc w:val="right"/>
        <w:rPr>
          <w:sz w:val="24"/>
          <w:szCs w:val="28"/>
        </w:rPr>
      </w:pPr>
      <w:r w:rsidRPr="009923D9">
        <w:rPr>
          <w:sz w:val="24"/>
          <w:szCs w:val="28"/>
        </w:rPr>
        <w:t>Таблица 2</w:t>
      </w:r>
    </w:p>
    <w:p w:rsidR="00880699" w:rsidRPr="009923D9" w:rsidRDefault="001B4E9C" w:rsidP="009923D9">
      <w:pPr>
        <w:spacing w:line="360" w:lineRule="auto"/>
        <w:jc w:val="right"/>
        <w:rPr>
          <w:sz w:val="24"/>
          <w:szCs w:val="28"/>
        </w:rPr>
      </w:pPr>
      <w:r w:rsidRPr="009923D9">
        <w:rPr>
          <w:sz w:val="24"/>
          <w:szCs w:val="28"/>
        </w:rPr>
        <w:t>Параметры спекания титанового порошка</w:t>
      </w:r>
    </w:p>
    <w:tbl>
      <w:tblPr>
        <w:tblStyle w:val="af"/>
        <w:tblW w:w="9322" w:type="dxa"/>
        <w:tblLayout w:type="fixed"/>
        <w:tblLook w:val="04A0"/>
      </w:tblPr>
      <w:tblGrid>
        <w:gridCol w:w="1668"/>
        <w:gridCol w:w="1559"/>
        <w:gridCol w:w="2126"/>
        <w:gridCol w:w="1559"/>
        <w:gridCol w:w="2410"/>
      </w:tblGrid>
      <w:tr w:rsidR="005B6209" w:rsidRPr="00AF29A8" w:rsidTr="005B6209">
        <w:tc>
          <w:tcPr>
            <w:tcW w:w="1668" w:type="dxa"/>
          </w:tcPr>
          <w:p w:rsidR="005B6209" w:rsidRPr="009923D9" w:rsidRDefault="005B6209" w:rsidP="009923D9">
            <w:pPr>
              <w:spacing w:before="60" w:after="60" w:line="276" w:lineRule="auto"/>
              <w:ind w:firstLine="0"/>
              <w:jc w:val="center"/>
              <w:rPr>
                <w:sz w:val="22"/>
                <w:szCs w:val="28"/>
              </w:rPr>
            </w:pPr>
            <w:r w:rsidRPr="009923D9">
              <w:rPr>
                <w:sz w:val="22"/>
                <w:szCs w:val="28"/>
              </w:rPr>
              <w:t>Толщина слоя, мкм</w:t>
            </w:r>
          </w:p>
        </w:tc>
        <w:tc>
          <w:tcPr>
            <w:tcW w:w="1559" w:type="dxa"/>
          </w:tcPr>
          <w:p w:rsidR="005B6209" w:rsidRPr="009923D9" w:rsidRDefault="005B6209" w:rsidP="009923D9">
            <w:pPr>
              <w:spacing w:before="60" w:after="60" w:line="276" w:lineRule="auto"/>
              <w:ind w:firstLine="0"/>
              <w:jc w:val="center"/>
              <w:rPr>
                <w:sz w:val="22"/>
                <w:szCs w:val="28"/>
              </w:rPr>
            </w:pPr>
            <w:r w:rsidRPr="009923D9">
              <w:rPr>
                <w:sz w:val="22"/>
                <w:szCs w:val="28"/>
              </w:rPr>
              <w:t>Время выдержки, мкс</w:t>
            </w:r>
          </w:p>
        </w:tc>
        <w:tc>
          <w:tcPr>
            <w:tcW w:w="2126" w:type="dxa"/>
          </w:tcPr>
          <w:p w:rsidR="005B6209" w:rsidRPr="009923D9" w:rsidRDefault="005B6209" w:rsidP="009923D9">
            <w:pPr>
              <w:spacing w:before="60" w:after="60" w:line="276" w:lineRule="auto"/>
              <w:ind w:firstLine="0"/>
              <w:jc w:val="center"/>
              <w:rPr>
                <w:sz w:val="22"/>
                <w:szCs w:val="28"/>
              </w:rPr>
            </w:pPr>
            <w:r w:rsidRPr="009923D9">
              <w:rPr>
                <w:sz w:val="22"/>
                <w:szCs w:val="28"/>
              </w:rPr>
              <w:t>Интенсивность излучения, мА</w:t>
            </w:r>
          </w:p>
        </w:tc>
        <w:tc>
          <w:tcPr>
            <w:tcW w:w="1559" w:type="dxa"/>
          </w:tcPr>
          <w:p w:rsidR="005B6209" w:rsidRPr="009923D9" w:rsidRDefault="005B6209" w:rsidP="009923D9">
            <w:pPr>
              <w:spacing w:before="60" w:after="60" w:line="276" w:lineRule="auto"/>
              <w:ind w:firstLine="0"/>
              <w:jc w:val="center"/>
              <w:rPr>
                <w:sz w:val="22"/>
                <w:szCs w:val="28"/>
              </w:rPr>
            </w:pPr>
            <w:r w:rsidRPr="009923D9">
              <w:rPr>
                <w:sz w:val="22"/>
                <w:szCs w:val="28"/>
              </w:rPr>
              <w:t>Мощность, Вт</w:t>
            </w:r>
          </w:p>
        </w:tc>
        <w:tc>
          <w:tcPr>
            <w:tcW w:w="2410" w:type="dxa"/>
          </w:tcPr>
          <w:p w:rsidR="005B6209" w:rsidRPr="009923D9" w:rsidRDefault="005B6209" w:rsidP="009923D9">
            <w:pPr>
              <w:spacing w:before="60" w:after="60" w:line="276" w:lineRule="auto"/>
              <w:ind w:firstLine="0"/>
              <w:jc w:val="center"/>
              <w:rPr>
                <w:sz w:val="22"/>
                <w:szCs w:val="28"/>
              </w:rPr>
            </w:pPr>
            <w:r w:rsidRPr="009923D9">
              <w:rPr>
                <w:sz w:val="22"/>
                <w:szCs w:val="28"/>
              </w:rPr>
              <w:t>Скорость сканирования лазерного луча, мм/с</w:t>
            </w:r>
          </w:p>
        </w:tc>
      </w:tr>
      <w:tr w:rsidR="005B6209" w:rsidRPr="00AF29A8" w:rsidTr="005B6209">
        <w:tc>
          <w:tcPr>
            <w:tcW w:w="1668" w:type="dxa"/>
          </w:tcPr>
          <w:p w:rsidR="005B6209" w:rsidRPr="009923D9" w:rsidRDefault="005B6209" w:rsidP="009923D9">
            <w:pPr>
              <w:spacing w:before="60" w:after="60" w:line="276" w:lineRule="auto"/>
              <w:ind w:firstLine="0"/>
              <w:jc w:val="center"/>
              <w:rPr>
                <w:sz w:val="22"/>
                <w:szCs w:val="28"/>
              </w:rPr>
            </w:pPr>
            <w:r w:rsidRPr="009923D9">
              <w:rPr>
                <w:sz w:val="22"/>
                <w:szCs w:val="28"/>
              </w:rPr>
              <w:t>30</w:t>
            </w:r>
          </w:p>
        </w:tc>
        <w:tc>
          <w:tcPr>
            <w:tcW w:w="1559" w:type="dxa"/>
          </w:tcPr>
          <w:p w:rsidR="005B6209" w:rsidRPr="009923D9" w:rsidRDefault="005B6209" w:rsidP="009923D9">
            <w:pPr>
              <w:spacing w:before="60" w:after="60" w:line="276" w:lineRule="auto"/>
              <w:ind w:firstLine="0"/>
              <w:jc w:val="center"/>
              <w:rPr>
                <w:sz w:val="22"/>
                <w:szCs w:val="28"/>
              </w:rPr>
            </w:pPr>
            <w:r w:rsidRPr="009923D9">
              <w:rPr>
                <w:sz w:val="22"/>
                <w:szCs w:val="28"/>
              </w:rPr>
              <w:t>60</w:t>
            </w:r>
          </w:p>
        </w:tc>
        <w:tc>
          <w:tcPr>
            <w:tcW w:w="2126" w:type="dxa"/>
          </w:tcPr>
          <w:p w:rsidR="005B6209" w:rsidRPr="009923D9" w:rsidRDefault="005B6209" w:rsidP="009923D9">
            <w:pPr>
              <w:spacing w:before="60" w:after="60" w:line="276" w:lineRule="auto"/>
              <w:ind w:firstLine="0"/>
              <w:jc w:val="center"/>
              <w:rPr>
                <w:sz w:val="22"/>
                <w:szCs w:val="28"/>
              </w:rPr>
            </w:pPr>
            <w:r w:rsidRPr="009923D9">
              <w:rPr>
                <w:sz w:val="22"/>
                <w:szCs w:val="28"/>
              </w:rPr>
              <w:t>1700</w:t>
            </w:r>
          </w:p>
        </w:tc>
        <w:tc>
          <w:tcPr>
            <w:tcW w:w="1559" w:type="dxa"/>
          </w:tcPr>
          <w:p w:rsidR="005B6209" w:rsidRPr="009923D9" w:rsidRDefault="005B6209" w:rsidP="009923D9">
            <w:pPr>
              <w:spacing w:before="60" w:after="60" w:line="276" w:lineRule="auto"/>
              <w:ind w:firstLine="0"/>
              <w:jc w:val="center"/>
              <w:rPr>
                <w:sz w:val="22"/>
              </w:rPr>
            </w:pPr>
            <w:r w:rsidRPr="009923D9">
              <w:rPr>
                <w:sz w:val="22"/>
                <w:szCs w:val="28"/>
              </w:rPr>
              <w:t>100</w:t>
            </w:r>
          </w:p>
        </w:tc>
        <w:tc>
          <w:tcPr>
            <w:tcW w:w="2410" w:type="dxa"/>
          </w:tcPr>
          <w:p w:rsidR="005B6209" w:rsidRPr="009923D9" w:rsidRDefault="005B6209" w:rsidP="009923D9">
            <w:pPr>
              <w:spacing w:before="60" w:after="60" w:line="276" w:lineRule="auto"/>
              <w:ind w:firstLine="0"/>
              <w:jc w:val="center"/>
              <w:rPr>
                <w:sz w:val="22"/>
              </w:rPr>
            </w:pPr>
            <w:r w:rsidRPr="009923D9">
              <w:rPr>
                <w:sz w:val="22"/>
                <w:szCs w:val="28"/>
              </w:rPr>
              <w:t>500</w:t>
            </w:r>
          </w:p>
        </w:tc>
      </w:tr>
    </w:tbl>
    <w:p w:rsidR="00736F34" w:rsidRDefault="00736F34" w:rsidP="008068A6">
      <w:pPr>
        <w:spacing w:line="360" w:lineRule="auto"/>
        <w:jc w:val="center"/>
        <w:rPr>
          <w:color w:val="FF0000"/>
          <w:sz w:val="28"/>
          <w:szCs w:val="28"/>
        </w:rPr>
      </w:pPr>
    </w:p>
    <w:p w:rsidR="00E656EA" w:rsidRPr="00E656EA" w:rsidRDefault="00E656EA" w:rsidP="00E656EA">
      <w:pPr>
        <w:spacing w:line="360" w:lineRule="auto"/>
        <w:rPr>
          <w:sz w:val="28"/>
          <w:szCs w:val="28"/>
        </w:rPr>
      </w:pPr>
      <w:r w:rsidRPr="00E656EA">
        <w:rPr>
          <w:sz w:val="28"/>
          <w:szCs w:val="28"/>
        </w:rPr>
        <w:t xml:space="preserve">В результате были получен челюстной имплантат с ячеистой структурой, общее время изготовления которого составило 2ч 30 мин </w:t>
      </w:r>
      <w:r w:rsidRPr="00C80D79">
        <w:rPr>
          <w:sz w:val="28"/>
          <w:szCs w:val="28"/>
        </w:rPr>
        <w:t xml:space="preserve">(рисунок </w:t>
      </w:r>
      <w:r w:rsidR="00C80D79">
        <w:rPr>
          <w:sz w:val="28"/>
          <w:szCs w:val="28"/>
        </w:rPr>
        <w:t>4</w:t>
      </w:r>
      <w:r w:rsidRPr="00C80D79">
        <w:rPr>
          <w:sz w:val="28"/>
          <w:szCs w:val="28"/>
        </w:rPr>
        <w:t>).</w:t>
      </w:r>
    </w:p>
    <w:p w:rsidR="00C80D79" w:rsidRPr="006C1B78" w:rsidRDefault="00C80D79" w:rsidP="00C80D79">
      <w:pPr>
        <w:spacing w:line="360" w:lineRule="auto"/>
        <w:ind w:firstLine="567"/>
        <w:rPr>
          <w:color w:val="002060"/>
          <w:sz w:val="28"/>
          <w:szCs w:val="28"/>
        </w:rPr>
      </w:pPr>
      <w:r>
        <w:rPr>
          <w:sz w:val="28"/>
          <w:szCs w:val="28"/>
        </w:rPr>
        <w:t>И</w:t>
      </w:r>
      <w:r w:rsidRPr="001C011E">
        <w:rPr>
          <w:sz w:val="28"/>
          <w:szCs w:val="28"/>
        </w:rPr>
        <w:t xml:space="preserve">сследования </w:t>
      </w:r>
      <w:r>
        <w:rPr>
          <w:sz w:val="28"/>
          <w:szCs w:val="28"/>
        </w:rPr>
        <w:t xml:space="preserve">по вживлению полученных имплантатов лабораторным животным </w:t>
      </w:r>
      <w:r w:rsidRPr="001C011E">
        <w:rPr>
          <w:sz w:val="28"/>
          <w:szCs w:val="28"/>
        </w:rPr>
        <w:t>проводились в Государственном бюджетном учреждении высшего профессионального образования «Пермский государственный медицинский университет имени ак. Е.А. Вагнера» Министерства здравоохранения Российской Федерации на базе Центральной научно-исследовательской лаборатории.</w:t>
      </w:r>
      <w:r>
        <w:rPr>
          <w:color w:val="002060"/>
          <w:sz w:val="28"/>
          <w:szCs w:val="28"/>
        </w:rPr>
        <w:t xml:space="preserve"> </w:t>
      </w:r>
    </w:p>
    <w:p w:rsidR="00C80D79" w:rsidRPr="006C1B78" w:rsidRDefault="00C80D79" w:rsidP="00C80D79">
      <w:pPr>
        <w:spacing w:line="360" w:lineRule="auto"/>
        <w:ind w:firstLine="567"/>
        <w:rPr>
          <w:color w:val="002060"/>
          <w:sz w:val="28"/>
          <w:szCs w:val="28"/>
        </w:rPr>
      </w:pPr>
    </w:p>
    <w:p w:rsidR="00E656EA" w:rsidRPr="003F0FC5" w:rsidRDefault="00E656EA" w:rsidP="00E656EA">
      <w:pPr>
        <w:spacing w:line="360" w:lineRule="auto"/>
        <w:jc w:val="center"/>
        <w:rPr>
          <w:color w:val="002060"/>
          <w:sz w:val="28"/>
          <w:szCs w:val="28"/>
        </w:rPr>
      </w:pPr>
      <w:r w:rsidRPr="003F0FC5">
        <w:rPr>
          <w:noProof/>
          <w:color w:val="002060"/>
          <w:sz w:val="28"/>
          <w:szCs w:val="28"/>
        </w:rPr>
        <w:lastRenderedPageBreak/>
        <w:drawing>
          <wp:inline distT="0" distB="0" distL="0" distR="0">
            <wp:extent cx="1428236" cy="1310640"/>
            <wp:effectExtent l="19050" t="0" r="514" b="0"/>
            <wp:docPr id="2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967" cy="1311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0FC5">
        <w:rPr>
          <w:noProof/>
          <w:color w:val="002060"/>
          <w:sz w:val="28"/>
          <w:szCs w:val="28"/>
        </w:rPr>
        <w:drawing>
          <wp:inline distT="0" distB="0" distL="0" distR="0">
            <wp:extent cx="1474470" cy="1310335"/>
            <wp:effectExtent l="19050" t="0" r="0" b="0"/>
            <wp:docPr id="3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399" cy="1312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56EA" w:rsidRPr="00C80D79" w:rsidRDefault="00E656EA" w:rsidP="00E656EA">
      <w:pPr>
        <w:spacing w:line="360" w:lineRule="auto"/>
        <w:jc w:val="center"/>
        <w:rPr>
          <w:sz w:val="28"/>
          <w:szCs w:val="28"/>
        </w:rPr>
      </w:pPr>
      <w:r w:rsidRPr="00C80D79">
        <w:rPr>
          <w:sz w:val="28"/>
          <w:szCs w:val="28"/>
        </w:rPr>
        <w:t xml:space="preserve">а) </w:t>
      </w:r>
      <w:r w:rsidRPr="00C80D79">
        <w:rPr>
          <w:sz w:val="28"/>
          <w:szCs w:val="28"/>
        </w:rPr>
        <w:tab/>
      </w:r>
      <w:r w:rsidRPr="00C80D79">
        <w:rPr>
          <w:sz w:val="28"/>
          <w:szCs w:val="28"/>
        </w:rPr>
        <w:tab/>
      </w:r>
      <w:r w:rsidRPr="00C80D79">
        <w:rPr>
          <w:sz w:val="28"/>
          <w:szCs w:val="28"/>
        </w:rPr>
        <w:tab/>
        <w:t>б)</w:t>
      </w:r>
    </w:p>
    <w:p w:rsidR="00E656EA" w:rsidRPr="009923D9" w:rsidRDefault="00E656EA" w:rsidP="00E656EA">
      <w:pPr>
        <w:spacing w:before="240" w:line="360" w:lineRule="auto"/>
        <w:jc w:val="center"/>
        <w:rPr>
          <w:sz w:val="24"/>
          <w:szCs w:val="28"/>
        </w:rPr>
      </w:pPr>
      <w:r w:rsidRPr="009923D9">
        <w:rPr>
          <w:sz w:val="24"/>
          <w:szCs w:val="28"/>
        </w:rPr>
        <w:t xml:space="preserve">Рисунок </w:t>
      </w:r>
      <w:r w:rsidR="00C80D79" w:rsidRPr="009923D9">
        <w:rPr>
          <w:sz w:val="24"/>
          <w:szCs w:val="28"/>
        </w:rPr>
        <w:t>4</w:t>
      </w:r>
      <w:r w:rsidRPr="009923D9">
        <w:rPr>
          <w:sz w:val="24"/>
          <w:szCs w:val="28"/>
        </w:rPr>
        <w:t xml:space="preserve">. </w:t>
      </w:r>
      <w:r w:rsidRPr="009923D9">
        <w:rPr>
          <w:sz w:val="24"/>
          <w:szCs w:val="28"/>
          <w:lang w:val="en-US"/>
        </w:rPr>
        <w:t>a</w:t>
      </w:r>
      <w:r w:rsidRPr="009923D9">
        <w:rPr>
          <w:sz w:val="24"/>
          <w:szCs w:val="28"/>
        </w:rPr>
        <w:t>), б) Ячеистый челюстной имплантат</w:t>
      </w:r>
    </w:p>
    <w:p w:rsidR="00823E1C" w:rsidRDefault="00823E1C" w:rsidP="00823E1C">
      <w:pPr>
        <w:spacing w:line="360" w:lineRule="auto"/>
        <w:ind w:firstLine="567"/>
        <w:rPr>
          <w:color w:val="002060"/>
          <w:sz w:val="28"/>
          <w:szCs w:val="28"/>
        </w:rPr>
      </w:pPr>
      <w:r w:rsidRPr="001C011E">
        <w:rPr>
          <w:sz w:val="28"/>
          <w:szCs w:val="28"/>
        </w:rPr>
        <w:t>Все эксперименты выполнены в соответствии [Приложение к приказу Министерства здравоохранения СССР от 12.08.1977 г. N 755] с «Европейской конвенцией о защите позвоночных животных, используемых для экспериментов или в иных научных целях» от 18.III.1986 (Текст изменен в соответствии с положениями Протокола (ETS № 170), после его вступления в силу 2 декабря 2005 года; Лиссабонский договор о внесении изменений в Договор о Европейском союзе и Договор об учреждении Европейского сообщества вступили в силу 1 декабря 2009 года).</w:t>
      </w:r>
      <w:r>
        <w:rPr>
          <w:color w:val="002060"/>
          <w:sz w:val="28"/>
          <w:szCs w:val="28"/>
        </w:rPr>
        <w:t xml:space="preserve"> </w:t>
      </w:r>
    </w:p>
    <w:p w:rsidR="00823E1C" w:rsidRPr="003F0FC5" w:rsidRDefault="00823E1C" w:rsidP="000B4D6D">
      <w:pPr>
        <w:spacing w:line="360" w:lineRule="auto"/>
        <w:ind w:firstLine="567"/>
        <w:rPr>
          <w:color w:val="002060"/>
          <w:sz w:val="28"/>
          <w:szCs w:val="28"/>
        </w:rPr>
      </w:pPr>
      <w:r w:rsidRPr="000B4D6D">
        <w:rPr>
          <w:sz w:val="28"/>
          <w:szCs w:val="28"/>
        </w:rPr>
        <w:t>После внедрения имплантата на протяжении полугода оценивалось общее состояние животных по интегральным показателям (поведение, аппетит, температурная реакция), также проводилась оценка местной реакции на оперативное вмешательство.</w:t>
      </w:r>
      <w:r w:rsidRPr="00601F2E">
        <w:rPr>
          <w:color w:val="FF0000"/>
          <w:sz w:val="28"/>
          <w:szCs w:val="28"/>
        </w:rPr>
        <w:t xml:space="preserve"> </w:t>
      </w:r>
      <w:r w:rsidR="000B4D6D" w:rsidRPr="000B4D6D">
        <w:rPr>
          <w:sz w:val="28"/>
          <w:szCs w:val="28"/>
        </w:rPr>
        <w:t>Местных осложнений при заживлении операционных ран и отторжения имплантатов не наблюдалось, общая реакция со стороны организма животных отсутствует</w:t>
      </w:r>
      <w:r w:rsidR="000B4D6D">
        <w:rPr>
          <w:sz w:val="28"/>
          <w:szCs w:val="28"/>
        </w:rPr>
        <w:t xml:space="preserve">, </w:t>
      </w:r>
      <w:r w:rsidRPr="000B4D6D">
        <w:rPr>
          <w:sz w:val="28"/>
          <w:szCs w:val="28"/>
        </w:rPr>
        <w:t>отторжения имплантов не наблюдается.</w:t>
      </w:r>
      <w:r w:rsidR="000B4D6D" w:rsidRPr="000B4D6D">
        <w:rPr>
          <w:sz w:val="28"/>
          <w:szCs w:val="28"/>
        </w:rPr>
        <w:t xml:space="preserve"> </w:t>
      </w:r>
    </w:p>
    <w:p w:rsidR="00990DB7" w:rsidRPr="005B6209" w:rsidRDefault="009923D9" w:rsidP="009923D9">
      <w:pPr>
        <w:spacing w:line="360" w:lineRule="auto"/>
        <w:rPr>
          <w:b/>
          <w:sz w:val="28"/>
          <w:szCs w:val="28"/>
        </w:rPr>
      </w:pPr>
      <w:r w:rsidRPr="005B6209">
        <w:rPr>
          <w:b/>
          <w:sz w:val="28"/>
          <w:szCs w:val="28"/>
        </w:rPr>
        <w:t>Заключение</w:t>
      </w:r>
    </w:p>
    <w:p w:rsidR="00381974" w:rsidRPr="003F0FC5" w:rsidRDefault="00381974" w:rsidP="00381974">
      <w:pPr>
        <w:spacing w:line="360" w:lineRule="auto"/>
        <w:rPr>
          <w:color w:val="002060"/>
          <w:sz w:val="28"/>
          <w:szCs w:val="28"/>
        </w:rPr>
      </w:pPr>
      <w:r w:rsidRPr="005B6209">
        <w:rPr>
          <w:sz w:val="28"/>
          <w:szCs w:val="28"/>
        </w:rPr>
        <w:t>В работе показана возможность создания ячеистых материалов со сложной пространственной структурой с помощью технологи</w:t>
      </w:r>
      <w:r w:rsidR="002B70A5" w:rsidRPr="005B6209">
        <w:rPr>
          <w:sz w:val="28"/>
          <w:szCs w:val="28"/>
        </w:rPr>
        <w:t>и</w:t>
      </w:r>
      <w:r w:rsidRPr="005B6209">
        <w:rPr>
          <w:sz w:val="28"/>
          <w:szCs w:val="28"/>
        </w:rPr>
        <w:t xml:space="preserve"> </w:t>
      </w:r>
      <w:r w:rsidR="002B70A5" w:rsidRPr="005B6209">
        <w:rPr>
          <w:sz w:val="28"/>
          <w:szCs w:val="28"/>
        </w:rPr>
        <w:t>селективного лазерного спекания</w:t>
      </w:r>
      <w:r w:rsidRPr="005B6209">
        <w:rPr>
          <w:sz w:val="28"/>
          <w:szCs w:val="28"/>
        </w:rPr>
        <w:t xml:space="preserve">, </w:t>
      </w:r>
      <w:r w:rsidR="005B6209" w:rsidRPr="005B6209">
        <w:rPr>
          <w:sz w:val="28"/>
          <w:szCs w:val="28"/>
        </w:rPr>
        <w:t>позволяющей</w:t>
      </w:r>
      <w:r w:rsidRPr="005B6209">
        <w:rPr>
          <w:sz w:val="28"/>
          <w:szCs w:val="28"/>
        </w:rPr>
        <w:t xml:space="preserve"> воспроизвести имплантат с высокой степенью точности.</w:t>
      </w:r>
      <w:r w:rsidRPr="003F0FC5">
        <w:rPr>
          <w:color w:val="002060"/>
          <w:sz w:val="28"/>
          <w:szCs w:val="28"/>
        </w:rPr>
        <w:t xml:space="preserve"> </w:t>
      </w:r>
      <w:r w:rsidRPr="005B6209">
        <w:rPr>
          <w:sz w:val="28"/>
          <w:szCs w:val="28"/>
        </w:rPr>
        <w:t xml:space="preserve">Ввиду конструктивных особенностей, </w:t>
      </w:r>
      <w:r w:rsidRPr="005B6209">
        <w:rPr>
          <w:sz w:val="28"/>
          <w:szCs w:val="28"/>
        </w:rPr>
        <w:lastRenderedPageBreak/>
        <w:t xml:space="preserve">связанных с </w:t>
      </w:r>
      <w:r w:rsidR="005B6209" w:rsidRPr="005B6209">
        <w:rPr>
          <w:sz w:val="28"/>
          <w:szCs w:val="28"/>
        </w:rPr>
        <w:t xml:space="preserve">внутренней </w:t>
      </w:r>
      <w:r w:rsidRPr="005B6209">
        <w:rPr>
          <w:sz w:val="28"/>
          <w:szCs w:val="28"/>
        </w:rPr>
        <w:t xml:space="preserve">структурой образцов, их изготовление </w:t>
      </w:r>
      <w:r w:rsidR="005B6209" w:rsidRPr="005B6209">
        <w:rPr>
          <w:sz w:val="28"/>
          <w:szCs w:val="28"/>
        </w:rPr>
        <w:t>традиционными</w:t>
      </w:r>
      <w:r w:rsidRPr="005B6209">
        <w:rPr>
          <w:sz w:val="28"/>
          <w:szCs w:val="28"/>
        </w:rPr>
        <w:t xml:space="preserve"> методами затруднительно.</w:t>
      </w:r>
      <w:r w:rsidRPr="003F0FC5">
        <w:rPr>
          <w:color w:val="002060"/>
          <w:sz w:val="28"/>
          <w:szCs w:val="28"/>
        </w:rPr>
        <w:t xml:space="preserve"> </w:t>
      </w:r>
    </w:p>
    <w:p w:rsidR="00684474" w:rsidRPr="00E656EA" w:rsidRDefault="005B6209" w:rsidP="00684474">
      <w:pPr>
        <w:spacing w:line="360" w:lineRule="auto"/>
        <w:rPr>
          <w:sz w:val="28"/>
          <w:szCs w:val="28"/>
        </w:rPr>
      </w:pPr>
      <w:r w:rsidRPr="001B4E9C">
        <w:rPr>
          <w:sz w:val="28"/>
          <w:szCs w:val="28"/>
        </w:rPr>
        <w:t>Обработка стального и титанового порошка производилась при интенсивностях излучения 1500 мА и 1700 мА соответственно</w:t>
      </w:r>
      <w:r w:rsidR="001B4E9C" w:rsidRPr="001B4E9C">
        <w:rPr>
          <w:sz w:val="28"/>
          <w:szCs w:val="28"/>
        </w:rPr>
        <w:t>, м</w:t>
      </w:r>
      <w:r w:rsidRPr="001B4E9C">
        <w:rPr>
          <w:sz w:val="28"/>
          <w:szCs w:val="28"/>
        </w:rPr>
        <w:t xml:space="preserve">еньшие </w:t>
      </w:r>
      <w:r w:rsidR="001B4E9C" w:rsidRPr="001B4E9C">
        <w:rPr>
          <w:sz w:val="28"/>
          <w:szCs w:val="28"/>
        </w:rPr>
        <w:t>значения</w:t>
      </w:r>
      <w:r w:rsidRPr="001B4E9C">
        <w:rPr>
          <w:sz w:val="28"/>
          <w:szCs w:val="28"/>
        </w:rPr>
        <w:t xml:space="preserve"> не обеспечивали бездефектное формирование образцов</w:t>
      </w:r>
      <w:r w:rsidR="001B4E9C">
        <w:rPr>
          <w:color w:val="002060"/>
          <w:sz w:val="28"/>
          <w:szCs w:val="28"/>
        </w:rPr>
        <w:t>.</w:t>
      </w:r>
      <w:r w:rsidRPr="003F0FC5">
        <w:rPr>
          <w:color w:val="002060"/>
          <w:sz w:val="28"/>
          <w:szCs w:val="28"/>
        </w:rPr>
        <w:t xml:space="preserve"> </w:t>
      </w:r>
      <w:r w:rsidRPr="005B6209">
        <w:rPr>
          <w:sz w:val="28"/>
          <w:szCs w:val="28"/>
        </w:rPr>
        <w:t>Методом селективного лазерного спекания были получены образцы имплантатов из нержавеющей стали и титана</w:t>
      </w:r>
      <w:r w:rsidR="001B4E9C">
        <w:rPr>
          <w:sz w:val="28"/>
          <w:szCs w:val="28"/>
        </w:rPr>
        <w:t>, которые внедрялись лабораторным животным</w:t>
      </w:r>
      <w:r w:rsidRPr="005B6209">
        <w:rPr>
          <w:sz w:val="28"/>
          <w:szCs w:val="28"/>
        </w:rPr>
        <w:t>.</w:t>
      </w:r>
      <w:r>
        <w:rPr>
          <w:color w:val="002060"/>
          <w:sz w:val="28"/>
          <w:szCs w:val="28"/>
        </w:rPr>
        <w:t xml:space="preserve"> </w:t>
      </w:r>
      <w:r w:rsidR="00823E1C" w:rsidRPr="00823E1C">
        <w:rPr>
          <w:sz w:val="28"/>
          <w:szCs w:val="28"/>
        </w:rPr>
        <w:t>Наблюдение за животными осуществлялось на протяжении полугода в динамике и позволило сделать вывод, что ячеистая структура импланта заданного размера способствовала более быстрому прорастанию костной ткани в имплантируемое изделие.</w:t>
      </w:r>
      <w:r w:rsidR="000B4D6D">
        <w:rPr>
          <w:sz w:val="28"/>
          <w:szCs w:val="28"/>
        </w:rPr>
        <w:t xml:space="preserve"> </w:t>
      </w:r>
      <w:r w:rsidR="00684474" w:rsidRPr="00E656EA">
        <w:rPr>
          <w:sz w:val="28"/>
          <w:szCs w:val="28"/>
        </w:rPr>
        <w:t xml:space="preserve">Создание ячеистых </w:t>
      </w:r>
      <w:r w:rsidR="00E656EA" w:rsidRPr="00E656EA">
        <w:rPr>
          <w:sz w:val="28"/>
          <w:szCs w:val="28"/>
        </w:rPr>
        <w:t xml:space="preserve">имплантатов </w:t>
      </w:r>
      <w:r w:rsidR="00684474" w:rsidRPr="00E656EA">
        <w:rPr>
          <w:sz w:val="28"/>
          <w:szCs w:val="28"/>
        </w:rPr>
        <w:t xml:space="preserve">с регулируемой структурой и результаты </w:t>
      </w:r>
      <w:r w:rsidR="00E656EA">
        <w:rPr>
          <w:sz w:val="28"/>
          <w:szCs w:val="28"/>
        </w:rPr>
        <w:t xml:space="preserve">их </w:t>
      </w:r>
      <w:r w:rsidR="00684474" w:rsidRPr="00E656EA">
        <w:rPr>
          <w:sz w:val="28"/>
          <w:szCs w:val="28"/>
        </w:rPr>
        <w:t>вживлени</w:t>
      </w:r>
      <w:r w:rsidR="00601F2E" w:rsidRPr="00E656EA">
        <w:rPr>
          <w:sz w:val="28"/>
          <w:szCs w:val="28"/>
        </w:rPr>
        <w:t>я</w:t>
      </w:r>
      <w:r w:rsidR="00684474" w:rsidRPr="00E656EA">
        <w:rPr>
          <w:sz w:val="28"/>
          <w:szCs w:val="28"/>
        </w:rPr>
        <w:t xml:space="preserve"> </w:t>
      </w:r>
      <w:r w:rsidR="00E656EA">
        <w:rPr>
          <w:sz w:val="28"/>
          <w:szCs w:val="28"/>
        </w:rPr>
        <w:t xml:space="preserve">лабораторным </w:t>
      </w:r>
      <w:r w:rsidR="00684474" w:rsidRPr="00E656EA">
        <w:rPr>
          <w:sz w:val="28"/>
          <w:szCs w:val="28"/>
        </w:rPr>
        <w:t xml:space="preserve">животным, позволяют сделать вывод, что положительному результату способствуют не только вид материала, но и конструкция, и структура имплантата. </w:t>
      </w:r>
    </w:p>
    <w:p w:rsidR="00AF1BD7" w:rsidRPr="009923D9" w:rsidRDefault="00AF1BD7" w:rsidP="008515CD">
      <w:pPr>
        <w:spacing w:line="360" w:lineRule="auto"/>
        <w:ind w:firstLine="708"/>
        <w:rPr>
          <w:i/>
          <w:sz w:val="28"/>
          <w:szCs w:val="28"/>
        </w:rPr>
      </w:pPr>
      <w:r w:rsidRPr="009923D9">
        <w:rPr>
          <w:i/>
          <w:sz w:val="28"/>
          <w:szCs w:val="28"/>
        </w:rPr>
        <w:t xml:space="preserve">Исследования выполнены при финансовой поддержке Министерства образования и науки по государственному заданию (базовая часть) </w:t>
      </w:r>
      <w:r w:rsidR="0008120A" w:rsidRPr="009923D9">
        <w:rPr>
          <w:i/>
          <w:sz w:val="28"/>
          <w:szCs w:val="28"/>
        </w:rPr>
        <w:t>№</w:t>
      </w:r>
      <w:r w:rsidRPr="009923D9">
        <w:rPr>
          <w:i/>
          <w:sz w:val="28"/>
          <w:szCs w:val="28"/>
        </w:rPr>
        <w:t xml:space="preserve"> 2014/152, НИР </w:t>
      </w:r>
      <w:r w:rsidR="0008120A" w:rsidRPr="009923D9">
        <w:rPr>
          <w:i/>
          <w:sz w:val="28"/>
          <w:szCs w:val="28"/>
        </w:rPr>
        <w:t>№</w:t>
      </w:r>
      <w:r w:rsidRPr="009923D9">
        <w:rPr>
          <w:i/>
          <w:sz w:val="28"/>
          <w:szCs w:val="28"/>
        </w:rPr>
        <w:t xml:space="preserve"> 1460</w:t>
      </w:r>
    </w:p>
    <w:p w:rsidR="00846216" w:rsidRPr="008515CD" w:rsidRDefault="009923D9" w:rsidP="009923D9">
      <w:pPr>
        <w:spacing w:before="240" w:line="360" w:lineRule="auto"/>
        <w:ind w:firstLine="426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:rsidR="00A84AE2" w:rsidRPr="001F39A2" w:rsidRDefault="00A84AE2" w:rsidP="009923D9">
      <w:pPr>
        <w:pStyle w:val="a5"/>
        <w:numPr>
          <w:ilvl w:val="0"/>
          <w:numId w:val="3"/>
        </w:numPr>
        <w:ind w:left="0" w:firstLine="426"/>
        <w:outlineLvl w:val="0"/>
        <w:rPr>
          <w:szCs w:val="28"/>
          <w:lang w:val="en-US"/>
        </w:rPr>
      </w:pPr>
      <w:r w:rsidRPr="001F39A2">
        <w:rPr>
          <w:iCs/>
          <w:szCs w:val="28"/>
          <w:lang w:val="en-US"/>
        </w:rPr>
        <w:t xml:space="preserve">Syam W.P., Mannan M.A., Al-Ahmari A.M. </w:t>
      </w:r>
      <w:hyperlink r:id="rId14" w:history="1">
        <w:r w:rsidRPr="001F39A2">
          <w:rPr>
            <w:bCs/>
            <w:szCs w:val="28"/>
            <w:lang w:val="en-US"/>
          </w:rPr>
          <w:t>Rapid prototyping and rapid manufacturing in medicine and dentistry</w:t>
        </w:r>
      </w:hyperlink>
      <w:r w:rsidRPr="001F39A2">
        <w:rPr>
          <w:iCs/>
          <w:szCs w:val="28"/>
          <w:lang w:val="en-US"/>
        </w:rPr>
        <w:t xml:space="preserve"> //</w:t>
      </w:r>
      <w:hyperlink r:id="rId15" w:history="1">
        <w:r w:rsidRPr="001F39A2">
          <w:rPr>
            <w:szCs w:val="28"/>
            <w:lang w:val="en-US"/>
          </w:rPr>
          <w:t>Virtual and Physical Prototyping</w:t>
        </w:r>
      </w:hyperlink>
      <w:r w:rsidRPr="001F39A2">
        <w:rPr>
          <w:szCs w:val="28"/>
          <w:lang w:val="en-US"/>
        </w:rPr>
        <w:t xml:space="preserve">. </w:t>
      </w:r>
      <w:r w:rsidR="004C699E">
        <w:rPr>
          <w:szCs w:val="28"/>
          <w:lang w:val="en-US"/>
        </w:rPr>
        <w:t>– 2011– Vol.</w:t>
      </w:r>
      <w:r w:rsidRPr="001F39A2">
        <w:rPr>
          <w:szCs w:val="28"/>
          <w:lang w:val="en-US"/>
        </w:rPr>
        <w:t xml:space="preserve"> 6. </w:t>
      </w:r>
      <w:hyperlink r:id="rId16" w:history="1">
        <w:r w:rsidRPr="001F39A2">
          <w:rPr>
            <w:szCs w:val="28"/>
            <w:lang w:val="en-US"/>
          </w:rPr>
          <w:t>№ 2</w:t>
        </w:r>
      </w:hyperlink>
      <w:r w:rsidRPr="001F39A2">
        <w:rPr>
          <w:szCs w:val="28"/>
          <w:lang w:val="en-US"/>
        </w:rPr>
        <w:t>. P. 79-109.</w:t>
      </w:r>
    </w:p>
    <w:p w:rsidR="00A84AE2" w:rsidRPr="00A84AE2" w:rsidRDefault="0087431D" w:rsidP="009923D9">
      <w:pPr>
        <w:pStyle w:val="a5"/>
        <w:numPr>
          <w:ilvl w:val="0"/>
          <w:numId w:val="3"/>
        </w:numPr>
        <w:ind w:left="0" w:firstLine="426"/>
        <w:outlineLvl w:val="0"/>
        <w:rPr>
          <w:iCs/>
          <w:szCs w:val="28"/>
          <w:lang w:val="en-US"/>
        </w:rPr>
      </w:pPr>
      <w:hyperlink r:id="rId17" w:history="1">
        <w:r w:rsidR="00A84AE2" w:rsidRPr="001F39A2">
          <w:rPr>
            <w:bCs/>
            <w:szCs w:val="28"/>
            <w:lang w:val="en-US"/>
          </w:rPr>
          <w:t>Selective laser melting: a unit cell approach for the manufacture of porous, titanium, bone in-growth constructs, suitable for orthopedic applications. II. randomized structures</w:t>
        </w:r>
      </w:hyperlink>
      <w:r w:rsidR="00A84AE2">
        <w:rPr>
          <w:szCs w:val="28"/>
          <w:lang w:val="en-US"/>
        </w:rPr>
        <w:t>.</w:t>
      </w:r>
      <w:r w:rsidR="00A84AE2" w:rsidRPr="001F39A2">
        <w:rPr>
          <w:szCs w:val="28"/>
          <w:lang w:val="en-US"/>
        </w:rPr>
        <w:t xml:space="preserve">/ </w:t>
      </w:r>
      <w:r w:rsidR="00A84AE2">
        <w:rPr>
          <w:iCs/>
          <w:szCs w:val="28"/>
          <w:lang w:val="en-US"/>
        </w:rPr>
        <w:t>Mullen L. et al</w:t>
      </w:r>
      <w:r w:rsidR="00A84AE2" w:rsidRPr="001F39A2">
        <w:rPr>
          <w:iCs/>
          <w:szCs w:val="28"/>
          <w:lang w:val="en-US"/>
        </w:rPr>
        <w:t xml:space="preserve"> // </w:t>
      </w:r>
      <w:hyperlink r:id="rId18" w:history="1">
        <w:r w:rsidR="00A84AE2" w:rsidRPr="001F39A2">
          <w:rPr>
            <w:szCs w:val="28"/>
            <w:lang w:val="en-US"/>
          </w:rPr>
          <w:t>Journal of Biomedical Materials Research - Part B Applied Biomaterials</w:t>
        </w:r>
      </w:hyperlink>
      <w:r w:rsidR="00A84AE2" w:rsidRPr="001F39A2">
        <w:rPr>
          <w:szCs w:val="28"/>
          <w:lang w:val="en-US"/>
        </w:rPr>
        <w:t>. – 2010 – Vol.</w:t>
      </w:r>
      <w:r w:rsidR="004C699E">
        <w:rPr>
          <w:szCs w:val="28"/>
          <w:lang w:val="en-US"/>
        </w:rPr>
        <w:t xml:space="preserve"> </w:t>
      </w:r>
      <w:r w:rsidR="00A84AE2" w:rsidRPr="001F39A2">
        <w:rPr>
          <w:szCs w:val="28"/>
          <w:lang w:val="en-US"/>
        </w:rPr>
        <w:t xml:space="preserve">92, </w:t>
      </w:r>
      <w:hyperlink r:id="rId19" w:history="1">
        <w:r w:rsidR="00A84AE2" w:rsidRPr="001F39A2">
          <w:rPr>
            <w:szCs w:val="28"/>
            <w:lang w:val="en-US"/>
          </w:rPr>
          <w:t>№ 1</w:t>
        </w:r>
      </w:hyperlink>
      <w:r w:rsidR="00A84AE2" w:rsidRPr="001F39A2">
        <w:rPr>
          <w:szCs w:val="28"/>
          <w:lang w:val="en-US"/>
        </w:rPr>
        <w:t>. P. 178-188</w:t>
      </w:r>
    </w:p>
    <w:p w:rsidR="00A84AE2" w:rsidRPr="00DE1A73" w:rsidRDefault="00A84AE2" w:rsidP="009923D9">
      <w:pPr>
        <w:pStyle w:val="a5"/>
        <w:numPr>
          <w:ilvl w:val="0"/>
          <w:numId w:val="3"/>
        </w:numPr>
        <w:shd w:val="clear" w:color="auto" w:fill="FFFFFF"/>
        <w:ind w:left="0" w:firstLine="426"/>
        <w:rPr>
          <w:szCs w:val="28"/>
        </w:rPr>
      </w:pPr>
      <w:r w:rsidRPr="00DE1A73">
        <w:rPr>
          <w:iCs/>
          <w:szCs w:val="28"/>
        </w:rPr>
        <w:t>Хенч Л.</w:t>
      </w:r>
      <w:r w:rsidRPr="00DE1A73">
        <w:rPr>
          <w:szCs w:val="28"/>
        </w:rPr>
        <w:t>, </w:t>
      </w:r>
      <w:r w:rsidRPr="00DE1A73">
        <w:rPr>
          <w:iCs/>
          <w:szCs w:val="28"/>
        </w:rPr>
        <w:t>Джонс Д.</w:t>
      </w:r>
      <w:r w:rsidRPr="00DE1A73">
        <w:rPr>
          <w:szCs w:val="28"/>
        </w:rPr>
        <w:t> Биоматериалы, искусственные органы и инжиниринг тканей – М.: Техносфера, 2007. – 304 с.</w:t>
      </w:r>
    </w:p>
    <w:p w:rsidR="00A84AE2" w:rsidRPr="008515CD" w:rsidRDefault="00317A78" w:rsidP="009923D9">
      <w:pPr>
        <w:pStyle w:val="a5"/>
        <w:numPr>
          <w:ilvl w:val="0"/>
          <w:numId w:val="3"/>
        </w:numPr>
        <w:ind w:left="0" w:firstLine="426"/>
        <w:outlineLvl w:val="0"/>
        <w:rPr>
          <w:iCs/>
          <w:szCs w:val="28"/>
          <w:lang w:val="en-US"/>
        </w:rPr>
      </w:pPr>
      <w:r w:rsidRPr="00317A78">
        <w:rPr>
          <w:szCs w:val="28"/>
          <w:lang w:val="en-US"/>
        </w:rPr>
        <w:lastRenderedPageBreak/>
        <w:t>B</w:t>
      </w:r>
      <w:hyperlink r:id="rId20" w:history="1">
        <w:r w:rsidRPr="00317A78">
          <w:rPr>
            <w:bCs/>
            <w:szCs w:val="28"/>
            <w:lang w:val="en-US"/>
          </w:rPr>
          <w:t>ioactive Ti metal analogous to human cancellous bone: fabrication by selective laser melting and chemical treatments</w:t>
        </w:r>
      </w:hyperlink>
      <w:r>
        <w:rPr>
          <w:lang w:val="en-US"/>
        </w:rPr>
        <w:t xml:space="preserve">./ </w:t>
      </w:r>
      <w:r>
        <w:rPr>
          <w:iCs/>
          <w:szCs w:val="28"/>
          <w:lang w:val="en-US"/>
        </w:rPr>
        <w:t>Pattanayak D.K.</w:t>
      </w:r>
      <w:r w:rsidR="00A84AE2" w:rsidRPr="008515CD">
        <w:rPr>
          <w:iCs/>
          <w:szCs w:val="28"/>
          <w:lang w:val="en-US"/>
        </w:rPr>
        <w:t xml:space="preserve"> </w:t>
      </w:r>
      <w:r>
        <w:rPr>
          <w:iCs/>
          <w:szCs w:val="28"/>
          <w:lang w:val="en-US"/>
        </w:rPr>
        <w:t>et al</w:t>
      </w:r>
      <w:r w:rsidRPr="001F39A2">
        <w:rPr>
          <w:iCs/>
          <w:szCs w:val="28"/>
          <w:lang w:val="en-US"/>
        </w:rPr>
        <w:t xml:space="preserve"> // </w:t>
      </w:r>
      <w:r w:rsidR="00A84AE2" w:rsidRPr="008515CD">
        <w:rPr>
          <w:rStyle w:val="jrnl"/>
          <w:color w:val="000000"/>
          <w:szCs w:val="28"/>
          <w:shd w:val="clear" w:color="auto" w:fill="FFFFFF"/>
          <w:lang w:val="en-US"/>
        </w:rPr>
        <w:t>Acta Biomaterialia</w:t>
      </w:r>
      <w:r w:rsidR="00A84AE2" w:rsidRPr="008515CD">
        <w:rPr>
          <w:color w:val="000000"/>
          <w:szCs w:val="28"/>
          <w:shd w:val="clear" w:color="auto" w:fill="FFFFFF"/>
          <w:lang w:val="en-US"/>
        </w:rPr>
        <w:t>.</w:t>
      </w:r>
      <w:r w:rsidRPr="00317A78">
        <w:rPr>
          <w:szCs w:val="28"/>
          <w:lang w:val="en-US"/>
        </w:rPr>
        <w:t xml:space="preserve"> </w:t>
      </w:r>
      <w:r>
        <w:rPr>
          <w:szCs w:val="28"/>
          <w:lang w:val="en-US"/>
        </w:rPr>
        <w:t>– 2011</w:t>
      </w:r>
      <w:r w:rsidRPr="001F39A2">
        <w:rPr>
          <w:szCs w:val="28"/>
          <w:lang w:val="en-US"/>
        </w:rPr>
        <w:t xml:space="preserve"> – </w:t>
      </w:r>
      <w:r w:rsidR="004C699E">
        <w:rPr>
          <w:szCs w:val="28"/>
          <w:lang w:val="en-US"/>
        </w:rPr>
        <w:t>Vol.</w:t>
      </w:r>
      <w:r w:rsidR="004C699E" w:rsidRPr="001F39A2">
        <w:rPr>
          <w:szCs w:val="28"/>
          <w:lang w:val="en-US"/>
        </w:rPr>
        <w:t xml:space="preserve"> </w:t>
      </w:r>
      <w:r w:rsidR="00A84AE2" w:rsidRPr="008515CD">
        <w:rPr>
          <w:color w:val="000000"/>
          <w:szCs w:val="28"/>
          <w:shd w:val="clear" w:color="auto" w:fill="FFFFFF"/>
          <w:lang w:val="en-US"/>
        </w:rPr>
        <w:t>7(3)</w:t>
      </w:r>
      <w:r w:rsidR="004C699E">
        <w:rPr>
          <w:color w:val="000000"/>
          <w:szCs w:val="28"/>
          <w:shd w:val="clear" w:color="auto" w:fill="FFFFFF"/>
          <w:lang w:val="en-US"/>
        </w:rPr>
        <w:t>,</w:t>
      </w:r>
      <w:r w:rsidR="004C699E" w:rsidRPr="004C699E">
        <w:rPr>
          <w:szCs w:val="28"/>
          <w:lang w:val="en-US"/>
        </w:rPr>
        <w:t xml:space="preserve"> </w:t>
      </w:r>
      <w:r w:rsidR="004C699E" w:rsidRPr="001F39A2">
        <w:rPr>
          <w:szCs w:val="28"/>
          <w:lang w:val="en-US"/>
        </w:rPr>
        <w:t xml:space="preserve">P. </w:t>
      </w:r>
      <w:r w:rsidR="00A84AE2" w:rsidRPr="008515CD">
        <w:rPr>
          <w:color w:val="000000"/>
          <w:szCs w:val="28"/>
          <w:shd w:val="clear" w:color="auto" w:fill="FFFFFF"/>
          <w:lang w:val="en-US"/>
        </w:rPr>
        <w:t xml:space="preserve">1398-406. </w:t>
      </w:r>
    </w:p>
    <w:p w:rsidR="00A84AE2" w:rsidRDefault="00317A78" w:rsidP="009923D9">
      <w:pPr>
        <w:pStyle w:val="a5"/>
        <w:numPr>
          <w:ilvl w:val="0"/>
          <w:numId w:val="3"/>
        </w:numPr>
        <w:ind w:left="0" w:firstLine="426"/>
        <w:outlineLvl w:val="0"/>
        <w:rPr>
          <w:szCs w:val="28"/>
          <w:lang w:val="en-US"/>
        </w:rPr>
      </w:pPr>
      <w:r w:rsidRPr="00317A78">
        <w:rPr>
          <w:szCs w:val="28"/>
          <w:lang w:val="en-US"/>
        </w:rPr>
        <w:t>Design and additive manufacture for flow chemistry</w:t>
      </w:r>
      <w:r>
        <w:rPr>
          <w:szCs w:val="28"/>
          <w:lang w:val="en-US"/>
        </w:rPr>
        <w:t>//</w:t>
      </w:r>
      <w:r w:rsidRPr="008515CD">
        <w:rPr>
          <w:szCs w:val="28"/>
          <w:lang w:val="en-US"/>
        </w:rPr>
        <w:t xml:space="preserve"> </w:t>
      </w:r>
      <w:r>
        <w:rPr>
          <w:szCs w:val="28"/>
          <w:lang w:val="en-US"/>
        </w:rPr>
        <w:t>Capel A.J.</w:t>
      </w:r>
      <w:r w:rsidR="00A84AE2" w:rsidRPr="008515CD">
        <w:rPr>
          <w:szCs w:val="28"/>
          <w:lang w:val="en-US"/>
        </w:rPr>
        <w:t xml:space="preserve"> </w:t>
      </w:r>
      <w:r>
        <w:rPr>
          <w:iCs/>
          <w:szCs w:val="28"/>
          <w:lang w:val="en-US"/>
        </w:rPr>
        <w:t>et al</w:t>
      </w:r>
      <w:r w:rsidRPr="001F39A2">
        <w:rPr>
          <w:iCs/>
          <w:szCs w:val="28"/>
          <w:lang w:val="en-US"/>
        </w:rPr>
        <w:t xml:space="preserve"> </w:t>
      </w:r>
      <w:r>
        <w:rPr>
          <w:iCs/>
          <w:szCs w:val="28"/>
          <w:lang w:val="en-US"/>
        </w:rPr>
        <w:t xml:space="preserve">// </w:t>
      </w:r>
      <w:r w:rsidRPr="004C699E">
        <w:rPr>
          <w:szCs w:val="28"/>
          <w:lang w:val="en-US"/>
        </w:rPr>
        <w:t>Lab Chip</w:t>
      </w:r>
      <w:r>
        <w:rPr>
          <w:szCs w:val="28"/>
          <w:lang w:val="en-US"/>
        </w:rPr>
        <w:t xml:space="preserve"> </w:t>
      </w:r>
      <w:r w:rsidR="004C699E" w:rsidRPr="001F39A2">
        <w:rPr>
          <w:szCs w:val="28"/>
          <w:lang w:val="en-US"/>
        </w:rPr>
        <w:t>–</w:t>
      </w:r>
      <w:r w:rsidR="00901F3E">
        <w:rPr>
          <w:szCs w:val="28"/>
          <w:lang w:val="en-US"/>
        </w:rPr>
        <w:t xml:space="preserve"> </w:t>
      </w:r>
      <w:r w:rsidR="00A84AE2" w:rsidRPr="008515CD">
        <w:rPr>
          <w:szCs w:val="28"/>
          <w:lang w:val="en-US"/>
        </w:rPr>
        <w:t>2013</w:t>
      </w:r>
      <w:r w:rsidR="00A84AE2" w:rsidRPr="008515CD">
        <w:rPr>
          <w:i/>
          <w:szCs w:val="28"/>
          <w:lang w:val="en-US"/>
        </w:rPr>
        <w:t xml:space="preserve">. </w:t>
      </w:r>
      <w:r w:rsidR="004C699E" w:rsidRPr="001F39A2">
        <w:rPr>
          <w:szCs w:val="28"/>
          <w:lang w:val="en-US"/>
        </w:rPr>
        <w:t>–</w:t>
      </w:r>
      <w:r w:rsidR="004C699E">
        <w:rPr>
          <w:szCs w:val="28"/>
          <w:lang w:val="en-US"/>
        </w:rPr>
        <w:t>Vol.</w:t>
      </w:r>
      <w:r w:rsidR="004C699E" w:rsidRPr="001F39A2">
        <w:rPr>
          <w:szCs w:val="28"/>
          <w:lang w:val="en-US"/>
        </w:rPr>
        <w:t xml:space="preserve"> </w:t>
      </w:r>
      <w:r w:rsidR="00901F3E">
        <w:rPr>
          <w:szCs w:val="28"/>
          <w:lang w:val="en-US"/>
        </w:rPr>
        <w:t xml:space="preserve">13(23), </w:t>
      </w:r>
      <w:r w:rsidR="004C699E" w:rsidRPr="001F39A2">
        <w:rPr>
          <w:szCs w:val="28"/>
          <w:lang w:val="en-US"/>
        </w:rPr>
        <w:t xml:space="preserve">P. </w:t>
      </w:r>
      <w:r w:rsidR="00A84AE2" w:rsidRPr="008515CD">
        <w:rPr>
          <w:szCs w:val="28"/>
          <w:lang w:val="en-US"/>
        </w:rPr>
        <w:t xml:space="preserve">4583– 4590, </w:t>
      </w:r>
    </w:p>
    <w:p w:rsidR="004C699E" w:rsidRDefault="004C699E" w:rsidP="009923D9">
      <w:pPr>
        <w:pStyle w:val="a5"/>
        <w:numPr>
          <w:ilvl w:val="0"/>
          <w:numId w:val="3"/>
        </w:numPr>
        <w:ind w:left="0" w:firstLine="426"/>
        <w:outlineLvl w:val="0"/>
        <w:rPr>
          <w:szCs w:val="28"/>
          <w:lang w:val="en-US"/>
        </w:rPr>
      </w:pPr>
      <w:r w:rsidRPr="004C699E">
        <w:rPr>
          <w:szCs w:val="28"/>
          <w:lang w:val="en-US"/>
        </w:rPr>
        <w:t>Mazzoli A. Selective laser sintering in biomedical engineering. /</w:t>
      </w:r>
      <w:r>
        <w:rPr>
          <w:szCs w:val="28"/>
          <w:lang w:val="en-US"/>
        </w:rPr>
        <w:t>/</w:t>
      </w:r>
      <w:r w:rsidRPr="004C699E">
        <w:rPr>
          <w:szCs w:val="28"/>
          <w:lang w:val="en-US"/>
        </w:rPr>
        <w:t xml:space="preserve">Medical &amp; Biological Engineering &amp; Computing </w:t>
      </w:r>
      <w:r w:rsidRPr="001F39A2">
        <w:rPr>
          <w:szCs w:val="28"/>
          <w:lang w:val="en-US"/>
        </w:rPr>
        <w:t>–</w:t>
      </w:r>
      <w:r>
        <w:rPr>
          <w:szCs w:val="28"/>
          <w:lang w:val="en-US"/>
        </w:rPr>
        <w:t xml:space="preserve">2013 </w:t>
      </w:r>
      <w:r w:rsidRPr="001F39A2">
        <w:rPr>
          <w:szCs w:val="28"/>
          <w:lang w:val="en-US"/>
        </w:rPr>
        <w:t>–</w:t>
      </w:r>
      <w:r w:rsidRPr="004C699E">
        <w:rPr>
          <w:szCs w:val="28"/>
          <w:lang w:val="en-US"/>
        </w:rPr>
        <w:t xml:space="preserve"> </w:t>
      </w:r>
      <w:r>
        <w:rPr>
          <w:szCs w:val="28"/>
          <w:lang w:val="en-US"/>
        </w:rPr>
        <w:t>Vol.</w:t>
      </w:r>
      <w:r w:rsidRPr="001F39A2">
        <w:rPr>
          <w:szCs w:val="28"/>
          <w:lang w:val="en-US"/>
        </w:rPr>
        <w:t xml:space="preserve"> </w:t>
      </w:r>
      <w:r w:rsidR="00901F3E">
        <w:rPr>
          <w:szCs w:val="28"/>
          <w:lang w:val="en-US"/>
        </w:rPr>
        <w:t>51(3),</w:t>
      </w:r>
      <w:r>
        <w:rPr>
          <w:szCs w:val="28"/>
          <w:lang w:val="en-US"/>
        </w:rPr>
        <w:t xml:space="preserve"> </w:t>
      </w:r>
      <w:r w:rsidRPr="001F39A2">
        <w:rPr>
          <w:szCs w:val="28"/>
          <w:lang w:val="en-US"/>
        </w:rPr>
        <w:t xml:space="preserve">P. </w:t>
      </w:r>
      <w:r>
        <w:rPr>
          <w:szCs w:val="28"/>
          <w:lang w:val="en-US"/>
        </w:rPr>
        <w:t>245–256</w:t>
      </w:r>
    </w:p>
    <w:p w:rsidR="00A84AE2" w:rsidRPr="004C699E" w:rsidRDefault="00A84AE2" w:rsidP="009923D9">
      <w:pPr>
        <w:pStyle w:val="a5"/>
        <w:numPr>
          <w:ilvl w:val="0"/>
          <w:numId w:val="3"/>
        </w:numPr>
        <w:ind w:left="0" w:firstLine="426"/>
        <w:rPr>
          <w:rStyle w:val="hl"/>
          <w:szCs w:val="28"/>
          <w:lang w:val="en-US"/>
        </w:rPr>
      </w:pPr>
      <w:r w:rsidRPr="001F39A2">
        <w:rPr>
          <w:rStyle w:val="hl"/>
          <w:szCs w:val="28"/>
        </w:rPr>
        <w:t>Анциферов</w:t>
      </w:r>
      <w:r w:rsidRPr="00901F3E">
        <w:rPr>
          <w:rStyle w:val="hl"/>
          <w:szCs w:val="28"/>
        </w:rPr>
        <w:t xml:space="preserve"> </w:t>
      </w:r>
      <w:r w:rsidRPr="001F39A2">
        <w:rPr>
          <w:rStyle w:val="hl"/>
          <w:szCs w:val="28"/>
        </w:rPr>
        <w:t>В</w:t>
      </w:r>
      <w:r w:rsidRPr="00901F3E">
        <w:rPr>
          <w:rStyle w:val="hl"/>
          <w:szCs w:val="28"/>
        </w:rPr>
        <w:t>.</w:t>
      </w:r>
      <w:r w:rsidRPr="001F39A2">
        <w:rPr>
          <w:rStyle w:val="hl"/>
          <w:szCs w:val="28"/>
        </w:rPr>
        <w:t>Н</w:t>
      </w:r>
      <w:r w:rsidRPr="00901F3E">
        <w:rPr>
          <w:rStyle w:val="hl"/>
          <w:szCs w:val="28"/>
        </w:rPr>
        <w:t xml:space="preserve">., </w:t>
      </w:r>
      <w:r w:rsidRPr="001F39A2">
        <w:rPr>
          <w:rStyle w:val="hl"/>
          <w:szCs w:val="28"/>
        </w:rPr>
        <w:t>Порозова</w:t>
      </w:r>
      <w:r w:rsidRPr="00901F3E">
        <w:rPr>
          <w:rStyle w:val="hl"/>
          <w:szCs w:val="28"/>
        </w:rPr>
        <w:t xml:space="preserve"> </w:t>
      </w:r>
      <w:r w:rsidRPr="001F39A2">
        <w:rPr>
          <w:rStyle w:val="hl"/>
          <w:szCs w:val="28"/>
        </w:rPr>
        <w:t>С</w:t>
      </w:r>
      <w:r w:rsidRPr="00901F3E">
        <w:rPr>
          <w:rStyle w:val="hl"/>
          <w:szCs w:val="28"/>
        </w:rPr>
        <w:t>.</w:t>
      </w:r>
      <w:r w:rsidRPr="001F39A2">
        <w:rPr>
          <w:rStyle w:val="hl"/>
          <w:szCs w:val="28"/>
        </w:rPr>
        <w:t>Е</w:t>
      </w:r>
      <w:r w:rsidRPr="00901F3E">
        <w:rPr>
          <w:rStyle w:val="hl"/>
          <w:szCs w:val="28"/>
        </w:rPr>
        <w:t xml:space="preserve">. </w:t>
      </w:r>
      <w:r w:rsidRPr="001F39A2">
        <w:rPr>
          <w:rStyle w:val="hl"/>
          <w:szCs w:val="28"/>
        </w:rPr>
        <w:t>Высокопористые</w:t>
      </w:r>
      <w:r w:rsidRPr="00901F3E">
        <w:rPr>
          <w:rStyle w:val="hl"/>
          <w:szCs w:val="28"/>
        </w:rPr>
        <w:t xml:space="preserve"> </w:t>
      </w:r>
      <w:r w:rsidRPr="001F39A2">
        <w:rPr>
          <w:rStyle w:val="hl"/>
          <w:szCs w:val="28"/>
        </w:rPr>
        <w:t>ячеистые</w:t>
      </w:r>
      <w:r w:rsidRPr="00901F3E">
        <w:rPr>
          <w:rStyle w:val="hl"/>
          <w:szCs w:val="28"/>
        </w:rPr>
        <w:t xml:space="preserve"> </w:t>
      </w:r>
      <w:r w:rsidRPr="001F39A2">
        <w:rPr>
          <w:rStyle w:val="hl"/>
          <w:szCs w:val="28"/>
        </w:rPr>
        <w:t>материалы</w:t>
      </w:r>
      <w:r w:rsidRPr="00901F3E">
        <w:rPr>
          <w:rStyle w:val="hl"/>
          <w:szCs w:val="28"/>
        </w:rPr>
        <w:t xml:space="preserve">. </w:t>
      </w:r>
      <w:r w:rsidRPr="001F39A2">
        <w:rPr>
          <w:rStyle w:val="hl"/>
          <w:szCs w:val="28"/>
        </w:rPr>
        <w:t>Пермь</w:t>
      </w:r>
      <w:r w:rsidRPr="004C699E">
        <w:rPr>
          <w:rStyle w:val="hl"/>
          <w:szCs w:val="28"/>
          <w:lang w:val="en-US"/>
        </w:rPr>
        <w:t xml:space="preserve">: </w:t>
      </w:r>
      <w:r w:rsidRPr="001F39A2">
        <w:rPr>
          <w:rStyle w:val="hl"/>
          <w:szCs w:val="28"/>
        </w:rPr>
        <w:t>изд</w:t>
      </w:r>
      <w:r w:rsidRPr="004C699E">
        <w:rPr>
          <w:rStyle w:val="hl"/>
          <w:szCs w:val="28"/>
          <w:lang w:val="en-US"/>
        </w:rPr>
        <w:t>-</w:t>
      </w:r>
      <w:r w:rsidRPr="001F39A2">
        <w:rPr>
          <w:rStyle w:val="hl"/>
          <w:szCs w:val="28"/>
        </w:rPr>
        <w:t>во</w:t>
      </w:r>
      <w:r w:rsidRPr="004C699E">
        <w:rPr>
          <w:rStyle w:val="hl"/>
          <w:szCs w:val="28"/>
          <w:lang w:val="en-US"/>
        </w:rPr>
        <w:t xml:space="preserve"> </w:t>
      </w:r>
      <w:r w:rsidRPr="001F39A2">
        <w:rPr>
          <w:rStyle w:val="hl"/>
          <w:szCs w:val="28"/>
        </w:rPr>
        <w:t>Перм</w:t>
      </w:r>
      <w:r w:rsidRPr="004C699E">
        <w:rPr>
          <w:rStyle w:val="hl"/>
          <w:szCs w:val="28"/>
          <w:lang w:val="en-US"/>
        </w:rPr>
        <w:t xml:space="preserve">. </w:t>
      </w:r>
      <w:r w:rsidRPr="001F39A2">
        <w:rPr>
          <w:rStyle w:val="hl"/>
          <w:szCs w:val="28"/>
        </w:rPr>
        <w:t>гос</w:t>
      </w:r>
      <w:r w:rsidRPr="004C699E">
        <w:rPr>
          <w:rStyle w:val="hl"/>
          <w:szCs w:val="28"/>
          <w:lang w:val="en-US"/>
        </w:rPr>
        <w:t xml:space="preserve">. </w:t>
      </w:r>
      <w:r w:rsidRPr="001F39A2">
        <w:rPr>
          <w:rStyle w:val="hl"/>
          <w:szCs w:val="28"/>
        </w:rPr>
        <w:t>техн</w:t>
      </w:r>
      <w:r w:rsidRPr="004C699E">
        <w:rPr>
          <w:rStyle w:val="hl"/>
          <w:szCs w:val="28"/>
          <w:lang w:val="en-US"/>
        </w:rPr>
        <w:t xml:space="preserve">. </w:t>
      </w:r>
      <w:r w:rsidRPr="001F39A2">
        <w:rPr>
          <w:rStyle w:val="hl"/>
          <w:szCs w:val="28"/>
        </w:rPr>
        <w:t>ун</w:t>
      </w:r>
      <w:r w:rsidRPr="004C699E">
        <w:rPr>
          <w:rStyle w:val="hl"/>
          <w:szCs w:val="28"/>
          <w:lang w:val="en-US"/>
        </w:rPr>
        <w:t>-</w:t>
      </w:r>
      <w:r w:rsidRPr="001F39A2">
        <w:rPr>
          <w:rStyle w:val="hl"/>
          <w:szCs w:val="28"/>
        </w:rPr>
        <w:t>та</w:t>
      </w:r>
      <w:r w:rsidRPr="004C699E">
        <w:rPr>
          <w:rStyle w:val="hl"/>
          <w:szCs w:val="28"/>
          <w:lang w:val="en-US"/>
        </w:rPr>
        <w:t xml:space="preserve">, 1996. </w:t>
      </w:r>
      <w:r w:rsidRPr="004C699E">
        <w:rPr>
          <w:szCs w:val="28"/>
          <w:lang w:val="en-US"/>
        </w:rPr>
        <w:t xml:space="preserve">– </w:t>
      </w:r>
      <w:r w:rsidRPr="004C699E">
        <w:rPr>
          <w:rStyle w:val="hl"/>
          <w:szCs w:val="28"/>
          <w:lang w:val="en-US"/>
        </w:rPr>
        <w:t xml:space="preserve">207 </w:t>
      </w:r>
      <w:r w:rsidRPr="001F39A2">
        <w:rPr>
          <w:rStyle w:val="hl"/>
          <w:szCs w:val="28"/>
        </w:rPr>
        <w:t>с</w:t>
      </w:r>
      <w:r w:rsidRPr="004C699E">
        <w:rPr>
          <w:rStyle w:val="hl"/>
          <w:szCs w:val="28"/>
          <w:lang w:val="en-US"/>
        </w:rPr>
        <w:t>.</w:t>
      </w:r>
    </w:p>
    <w:p w:rsidR="00A84AE2" w:rsidRPr="00EE0DA5" w:rsidRDefault="00A84AE2" w:rsidP="009923D9">
      <w:pPr>
        <w:pStyle w:val="a5"/>
        <w:numPr>
          <w:ilvl w:val="0"/>
          <w:numId w:val="3"/>
        </w:numPr>
        <w:ind w:left="0" w:firstLine="426"/>
        <w:rPr>
          <w:szCs w:val="28"/>
          <w:lang w:val="en-US"/>
        </w:rPr>
      </w:pPr>
      <w:r w:rsidRPr="00DE1A73">
        <w:rPr>
          <w:szCs w:val="28"/>
        </w:rPr>
        <w:t>Ашкрофт</w:t>
      </w:r>
      <w:r w:rsidRPr="006C1B78">
        <w:rPr>
          <w:szCs w:val="28"/>
        </w:rPr>
        <w:t xml:space="preserve"> </w:t>
      </w:r>
      <w:r w:rsidRPr="00DE1A73">
        <w:rPr>
          <w:szCs w:val="28"/>
        </w:rPr>
        <w:t>Н</w:t>
      </w:r>
      <w:r w:rsidRPr="00EE0DA5">
        <w:rPr>
          <w:szCs w:val="28"/>
        </w:rPr>
        <w:t xml:space="preserve">., </w:t>
      </w:r>
      <w:r w:rsidRPr="00DE1A73">
        <w:rPr>
          <w:szCs w:val="28"/>
        </w:rPr>
        <w:t>Мермин</w:t>
      </w:r>
      <w:r w:rsidRPr="00EE0DA5">
        <w:rPr>
          <w:szCs w:val="28"/>
        </w:rPr>
        <w:t xml:space="preserve"> </w:t>
      </w:r>
      <w:r w:rsidRPr="00DE1A73">
        <w:rPr>
          <w:szCs w:val="28"/>
        </w:rPr>
        <w:t>Н</w:t>
      </w:r>
      <w:r w:rsidRPr="00EE0DA5">
        <w:rPr>
          <w:szCs w:val="28"/>
        </w:rPr>
        <w:t xml:space="preserve">. </w:t>
      </w:r>
      <w:r w:rsidRPr="00DE1A73">
        <w:rPr>
          <w:szCs w:val="28"/>
        </w:rPr>
        <w:t>Физика</w:t>
      </w:r>
      <w:r w:rsidRPr="00EE0DA5">
        <w:rPr>
          <w:szCs w:val="28"/>
        </w:rPr>
        <w:t xml:space="preserve"> </w:t>
      </w:r>
      <w:r w:rsidRPr="00DE1A73">
        <w:rPr>
          <w:szCs w:val="28"/>
        </w:rPr>
        <w:t>твердого</w:t>
      </w:r>
      <w:r w:rsidRPr="00EE0DA5">
        <w:rPr>
          <w:szCs w:val="28"/>
        </w:rPr>
        <w:t xml:space="preserve"> </w:t>
      </w:r>
      <w:r w:rsidRPr="00DE1A73">
        <w:rPr>
          <w:szCs w:val="28"/>
        </w:rPr>
        <w:t>тела</w:t>
      </w:r>
      <w:r w:rsidRPr="00EE0DA5">
        <w:rPr>
          <w:szCs w:val="28"/>
        </w:rPr>
        <w:t xml:space="preserve">. </w:t>
      </w:r>
      <w:r w:rsidRPr="00DE1A73">
        <w:rPr>
          <w:szCs w:val="28"/>
        </w:rPr>
        <w:t>Т</w:t>
      </w:r>
      <w:r w:rsidRPr="00EE0DA5">
        <w:rPr>
          <w:szCs w:val="28"/>
          <w:lang w:val="en-US"/>
        </w:rPr>
        <w:t>.1. –</w:t>
      </w:r>
      <w:r>
        <w:rPr>
          <w:szCs w:val="28"/>
          <w:lang w:val="en-US"/>
        </w:rPr>
        <w:t xml:space="preserve"> </w:t>
      </w:r>
      <w:r w:rsidRPr="00DE1A73">
        <w:rPr>
          <w:szCs w:val="28"/>
        </w:rPr>
        <w:t>М</w:t>
      </w:r>
      <w:r w:rsidRPr="00EE0DA5">
        <w:rPr>
          <w:szCs w:val="28"/>
          <w:lang w:val="en-US"/>
        </w:rPr>
        <w:t>.:</w:t>
      </w:r>
      <w:r w:rsidRPr="00DE1A73">
        <w:rPr>
          <w:szCs w:val="28"/>
        </w:rPr>
        <w:t>Мир</w:t>
      </w:r>
      <w:r w:rsidRPr="00EE0DA5">
        <w:rPr>
          <w:szCs w:val="28"/>
          <w:lang w:val="en-US"/>
        </w:rPr>
        <w:t xml:space="preserve">, 1979. – 399 </w:t>
      </w:r>
      <w:r w:rsidRPr="00DE1A73">
        <w:rPr>
          <w:szCs w:val="28"/>
        </w:rPr>
        <w:t>с</w:t>
      </w:r>
      <w:r w:rsidRPr="00EE0DA5">
        <w:rPr>
          <w:szCs w:val="28"/>
          <w:lang w:val="en-US"/>
        </w:rPr>
        <w:t>.</w:t>
      </w:r>
    </w:p>
    <w:p w:rsidR="00A84AE2" w:rsidRPr="00901F3E" w:rsidRDefault="004C699E" w:rsidP="009923D9">
      <w:pPr>
        <w:pStyle w:val="a5"/>
        <w:numPr>
          <w:ilvl w:val="0"/>
          <w:numId w:val="3"/>
        </w:numPr>
        <w:ind w:left="0" w:firstLine="426"/>
        <w:outlineLvl w:val="0"/>
        <w:rPr>
          <w:szCs w:val="28"/>
        </w:rPr>
      </w:pPr>
      <w:r w:rsidRPr="00901F3E">
        <w:rPr>
          <w:szCs w:val="28"/>
        </w:rPr>
        <w:t>Экспериментальное обоснование применения инновационных технологий в изготовлении имплантов, имеющих ячеистую структуру, для замещения костных дефектов лицевого скелета (предварительные результаты). /</w:t>
      </w:r>
      <w:r w:rsidR="00317A78" w:rsidRPr="00901F3E">
        <w:rPr>
          <w:szCs w:val="28"/>
        </w:rPr>
        <w:t xml:space="preserve">Василюк В.П. </w:t>
      </w:r>
      <w:r w:rsidRPr="00901F3E">
        <w:rPr>
          <w:szCs w:val="28"/>
        </w:rPr>
        <w:t>и др.</w:t>
      </w:r>
      <w:r w:rsidR="00317A78" w:rsidRPr="00901F3E">
        <w:rPr>
          <w:szCs w:val="28"/>
        </w:rPr>
        <w:t xml:space="preserve">// </w:t>
      </w:r>
      <w:r w:rsidR="00317A78" w:rsidRPr="00901F3E">
        <w:rPr>
          <w:bCs/>
          <w:kern w:val="36"/>
          <w:szCs w:val="28"/>
        </w:rPr>
        <w:t>Здоровье семьи - 21 век.</w:t>
      </w:r>
      <w:r w:rsidR="00317A78" w:rsidRPr="00901F3E">
        <w:rPr>
          <w:szCs w:val="28"/>
        </w:rPr>
        <w:t xml:space="preserve"> –</w:t>
      </w:r>
      <w:r w:rsidR="00317A78" w:rsidRPr="00901F3E">
        <w:rPr>
          <w:bCs/>
          <w:kern w:val="36"/>
          <w:szCs w:val="28"/>
        </w:rPr>
        <w:t xml:space="preserve"> 2014.</w:t>
      </w:r>
      <w:r w:rsidR="00317A78" w:rsidRPr="00901F3E">
        <w:rPr>
          <w:szCs w:val="28"/>
        </w:rPr>
        <w:t xml:space="preserve"> –</w:t>
      </w:r>
      <w:r w:rsidR="00317A78" w:rsidRPr="00901F3E">
        <w:rPr>
          <w:bCs/>
          <w:kern w:val="36"/>
          <w:szCs w:val="28"/>
        </w:rPr>
        <w:t xml:space="preserve"> №2</w:t>
      </w:r>
      <w:r w:rsidR="00317A78" w:rsidRPr="00901F3E">
        <w:rPr>
          <w:b/>
          <w:bCs/>
          <w:kern w:val="36"/>
          <w:szCs w:val="28"/>
        </w:rPr>
        <w:t xml:space="preserve"> </w:t>
      </w:r>
      <w:r w:rsidR="00317A78" w:rsidRPr="00901F3E">
        <w:rPr>
          <w:szCs w:val="28"/>
        </w:rPr>
        <w:t xml:space="preserve">– С. 42-54 </w:t>
      </w:r>
    </w:p>
    <w:sectPr w:rsidR="00A84AE2" w:rsidRPr="00901F3E" w:rsidSect="008515CD">
      <w:footerReference w:type="even" r:id="rId21"/>
      <w:footerReference w:type="default" r:id="rId2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0772" w:rsidRDefault="00510772">
      <w:r>
        <w:separator/>
      </w:r>
    </w:p>
  </w:endnote>
  <w:endnote w:type="continuationSeparator" w:id="1">
    <w:p w:rsidR="00510772" w:rsidRDefault="005107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958" w:rsidRDefault="0087431D" w:rsidP="00296E4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A495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A4958" w:rsidRDefault="00AA4958" w:rsidP="00527A53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95353"/>
      <w:docPartObj>
        <w:docPartGallery w:val="Page Numbers (Bottom of Page)"/>
        <w:docPartUnique/>
      </w:docPartObj>
    </w:sdtPr>
    <w:sdtContent>
      <w:p w:rsidR="009923D9" w:rsidRDefault="009923D9">
        <w:pPr>
          <w:pStyle w:val="a6"/>
          <w:jc w:val="center"/>
        </w:pPr>
        <w:fldSimple w:instr=" PAGE   \* MERGEFORMAT ">
          <w:r>
            <w:rPr>
              <w:noProof/>
            </w:rPr>
            <w:t>9</w:t>
          </w:r>
        </w:fldSimple>
      </w:p>
    </w:sdtContent>
  </w:sdt>
  <w:p w:rsidR="00AA4958" w:rsidRDefault="00AA4958" w:rsidP="00BD1B74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0772" w:rsidRDefault="00510772">
      <w:r>
        <w:separator/>
      </w:r>
    </w:p>
  </w:footnote>
  <w:footnote w:type="continuationSeparator" w:id="1">
    <w:p w:rsidR="00510772" w:rsidRDefault="005107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87C03"/>
    <w:multiLevelType w:val="hybridMultilevel"/>
    <w:tmpl w:val="8A405B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F976DA"/>
    <w:multiLevelType w:val="multilevel"/>
    <w:tmpl w:val="D3284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DC122D5"/>
    <w:multiLevelType w:val="hybridMultilevel"/>
    <w:tmpl w:val="D1E6FC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0ED6531"/>
    <w:multiLevelType w:val="hybridMultilevel"/>
    <w:tmpl w:val="8B50E7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AAB26CF"/>
    <w:multiLevelType w:val="hybridMultilevel"/>
    <w:tmpl w:val="07BC3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26CF"/>
    <w:rsid w:val="00003C00"/>
    <w:rsid w:val="00017C98"/>
    <w:rsid w:val="00023CA5"/>
    <w:rsid w:val="00033410"/>
    <w:rsid w:val="00036EED"/>
    <w:rsid w:val="00040714"/>
    <w:rsid w:val="00040BE9"/>
    <w:rsid w:val="00052075"/>
    <w:rsid w:val="00055BB8"/>
    <w:rsid w:val="00057358"/>
    <w:rsid w:val="000601EE"/>
    <w:rsid w:val="00060832"/>
    <w:rsid w:val="00063AE5"/>
    <w:rsid w:val="00064D41"/>
    <w:rsid w:val="00066FDD"/>
    <w:rsid w:val="00067C55"/>
    <w:rsid w:val="00070BBD"/>
    <w:rsid w:val="00071DC9"/>
    <w:rsid w:val="0007714D"/>
    <w:rsid w:val="000774D2"/>
    <w:rsid w:val="00077918"/>
    <w:rsid w:val="000809FC"/>
    <w:rsid w:val="0008120A"/>
    <w:rsid w:val="000831FA"/>
    <w:rsid w:val="00086A6B"/>
    <w:rsid w:val="0009018B"/>
    <w:rsid w:val="000924D7"/>
    <w:rsid w:val="000943F3"/>
    <w:rsid w:val="000951E0"/>
    <w:rsid w:val="0009792E"/>
    <w:rsid w:val="000A002E"/>
    <w:rsid w:val="000B055D"/>
    <w:rsid w:val="000B06F2"/>
    <w:rsid w:val="000B19EF"/>
    <w:rsid w:val="000B34D6"/>
    <w:rsid w:val="000B387F"/>
    <w:rsid w:val="000B4D6D"/>
    <w:rsid w:val="000C24CD"/>
    <w:rsid w:val="000C423A"/>
    <w:rsid w:val="000D09E3"/>
    <w:rsid w:val="000D0EDC"/>
    <w:rsid w:val="000D211D"/>
    <w:rsid w:val="000D48AD"/>
    <w:rsid w:val="000D4E1A"/>
    <w:rsid w:val="000D4F48"/>
    <w:rsid w:val="000D6C61"/>
    <w:rsid w:val="000F3192"/>
    <w:rsid w:val="000F6ED9"/>
    <w:rsid w:val="000F7207"/>
    <w:rsid w:val="00100808"/>
    <w:rsid w:val="00100CC6"/>
    <w:rsid w:val="0010555D"/>
    <w:rsid w:val="00111273"/>
    <w:rsid w:val="00121736"/>
    <w:rsid w:val="0012360A"/>
    <w:rsid w:val="00126395"/>
    <w:rsid w:val="00127647"/>
    <w:rsid w:val="0013180D"/>
    <w:rsid w:val="00131DC5"/>
    <w:rsid w:val="0013332A"/>
    <w:rsid w:val="00142084"/>
    <w:rsid w:val="00142D93"/>
    <w:rsid w:val="0014500F"/>
    <w:rsid w:val="00156CF8"/>
    <w:rsid w:val="00161132"/>
    <w:rsid w:val="001612A8"/>
    <w:rsid w:val="00161F55"/>
    <w:rsid w:val="001707BB"/>
    <w:rsid w:val="00171EE1"/>
    <w:rsid w:val="00173149"/>
    <w:rsid w:val="00184987"/>
    <w:rsid w:val="00186153"/>
    <w:rsid w:val="00194CF5"/>
    <w:rsid w:val="00195395"/>
    <w:rsid w:val="00196D32"/>
    <w:rsid w:val="001A08C7"/>
    <w:rsid w:val="001A2B11"/>
    <w:rsid w:val="001A5B3B"/>
    <w:rsid w:val="001A6EBE"/>
    <w:rsid w:val="001A74C7"/>
    <w:rsid w:val="001B00A9"/>
    <w:rsid w:val="001B208D"/>
    <w:rsid w:val="001B4E9C"/>
    <w:rsid w:val="001B5AE8"/>
    <w:rsid w:val="001B60FA"/>
    <w:rsid w:val="001C011E"/>
    <w:rsid w:val="001C4101"/>
    <w:rsid w:val="001E3D67"/>
    <w:rsid w:val="001E404A"/>
    <w:rsid w:val="001E6E4E"/>
    <w:rsid w:val="001F19BB"/>
    <w:rsid w:val="001F1D0F"/>
    <w:rsid w:val="001F24B7"/>
    <w:rsid w:val="001F4F0A"/>
    <w:rsid w:val="001F6DD7"/>
    <w:rsid w:val="0020175B"/>
    <w:rsid w:val="00201E7E"/>
    <w:rsid w:val="00202251"/>
    <w:rsid w:val="00203603"/>
    <w:rsid w:val="00204E7F"/>
    <w:rsid w:val="002070C9"/>
    <w:rsid w:val="00213442"/>
    <w:rsid w:val="00214D07"/>
    <w:rsid w:val="0021610B"/>
    <w:rsid w:val="0022126B"/>
    <w:rsid w:val="002234F7"/>
    <w:rsid w:val="00227A9A"/>
    <w:rsid w:val="00230A90"/>
    <w:rsid w:val="00235305"/>
    <w:rsid w:val="00235635"/>
    <w:rsid w:val="002367C5"/>
    <w:rsid w:val="0023730B"/>
    <w:rsid w:val="00243660"/>
    <w:rsid w:val="00252BA0"/>
    <w:rsid w:val="00253A2A"/>
    <w:rsid w:val="00257E1B"/>
    <w:rsid w:val="0026478C"/>
    <w:rsid w:val="002727E9"/>
    <w:rsid w:val="0027309F"/>
    <w:rsid w:val="00275FA7"/>
    <w:rsid w:val="00281A7D"/>
    <w:rsid w:val="00282DCB"/>
    <w:rsid w:val="002834DE"/>
    <w:rsid w:val="002875B1"/>
    <w:rsid w:val="00296E4A"/>
    <w:rsid w:val="002A0FAA"/>
    <w:rsid w:val="002A2791"/>
    <w:rsid w:val="002A54E8"/>
    <w:rsid w:val="002A60FA"/>
    <w:rsid w:val="002B70A5"/>
    <w:rsid w:val="002C0919"/>
    <w:rsid w:val="002C3FF5"/>
    <w:rsid w:val="002C611A"/>
    <w:rsid w:val="002C7F5F"/>
    <w:rsid w:val="002D0FAE"/>
    <w:rsid w:val="002D264E"/>
    <w:rsid w:val="002D569E"/>
    <w:rsid w:val="002E3328"/>
    <w:rsid w:val="002E3EE9"/>
    <w:rsid w:val="002E4118"/>
    <w:rsid w:val="002F3E40"/>
    <w:rsid w:val="002F4D84"/>
    <w:rsid w:val="002F4FAF"/>
    <w:rsid w:val="003006D3"/>
    <w:rsid w:val="003006D4"/>
    <w:rsid w:val="00301B7A"/>
    <w:rsid w:val="003030E1"/>
    <w:rsid w:val="00305D47"/>
    <w:rsid w:val="00310173"/>
    <w:rsid w:val="00310C54"/>
    <w:rsid w:val="003115FA"/>
    <w:rsid w:val="00312549"/>
    <w:rsid w:val="00314094"/>
    <w:rsid w:val="00317A78"/>
    <w:rsid w:val="0032104E"/>
    <w:rsid w:val="00321B7F"/>
    <w:rsid w:val="00331647"/>
    <w:rsid w:val="003317A6"/>
    <w:rsid w:val="00333838"/>
    <w:rsid w:val="00334A8F"/>
    <w:rsid w:val="003400E8"/>
    <w:rsid w:val="00340E30"/>
    <w:rsid w:val="00343D28"/>
    <w:rsid w:val="00344182"/>
    <w:rsid w:val="003507A5"/>
    <w:rsid w:val="0035264A"/>
    <w:rsid w:val="00353F78"/>
    <w:rsid w:val="00355D9B"/>
    <w:rsid w:val="003560DC"/>
    <w:rsid w:val="00366053"/>
    <w:rsid w:val="00366D30"/>
    <w:rsid w:val="00371808"/>
    <w:rsid w:val="00371EC5"/>
    <w:rsid w:val="003734C3"/>
    <w:rsid w:val="00373C5D"/>
    <w:rsid w:val="00381974"/>
    <w:rsid w:val="003844CE"/>
    <w:rsid w:val="003862D5"/>
    <w:rsid w:val="00387471"/>
    <w:rsid w:val="00390C4D"/>
    <w:rsid w:val="00390FAC"/>
    <w:rsid w:val="0039236D"/>
    <w:rsid w:val="00395A77"/>
    <w:rsid w:val="00395D9D"/>
    <w:rsid w:val="003A0094"/>
    <w:rsid w:val="003A0B84"/>
    <w:rsid w:val="003A6268"/>
    <w:rsid w:val="003A7AB6"/>
    <w:rsid w:val="003B52D5"/>
    <w:rsid w:val="003B5FBB"/>
    <w:rsid w:val="003B7FBD"/>
    <w:rsid w:val="003C2E2D"/>
    <w:rsid w:val="003D17B6"/>
    <w:rsid w:val="003D485A"/>
    <w:rsid w:val="003D4E96"/>
    <w:rsid w:val="003E2443"/>
    <w:rsid w:val="003E54D2"/>
    <w:rsid w:val="003E5A30"/>
    <w:rsid w:val="003E61B6"/>
    <w:rsid w:val="003E794F"/>
    <w:rsid w:val="003F0FC5"/>
    <w:rsid w:val="003F6387"/>
    <w:rsid w:val="003F780D"/>
    <w:rsid w:val="00403CEB"/>
    <w:rsid w:val="00404CC5"/>
    <w:rsid w:val="004059A4"/>
    <w:rsid w:val="00410A4E"/>
    <w:rsid w:val="00411C8C"/>
    <w:rsid w:val="0041204B"/>
    <w:rsid w:val="004121FA"/>
    <w:rsid w:val="00417F31"/>
    <w:rsid w:val="004227EF"/>
    <w:rsid w:val="00422CD6"/>
    <w:rsid w:val="004234D6"/>
    <w:rsid w:val="00424624"/>
    <w:rsid w:val="00426C7A"/>
    <w:rsid w:val="004318C0"/>
    <w:rsid w:val="0044321C"/>
    <w:rsid w:val="00444D15"/>
    <w:rsid w:val="004460FB"/>
    <w:rsid w:val="0045128E"/>
    <w:rsid w:val="004546AE"/>
    <w:rsid w:val="004563ED"/>
    <w:rsid w:val="00460C75"/>
    <w:rsid w:val="004628BC"/>
    <w:rsid w:val="004725AE"/>
    <w:rsid w:val="00473C3E"/>
    <w:rsid w:val="00475A11"/>
    <w:rsid w:val="00476709"/>
    <w:rsid w:val="00482E59"/>
    <w:rsid w:val="0048637C"/>
    <w:rsid w:val="00487567"/>
    <w:rsid w:val="0048794D"/>
    <w:rsid w:val="00487A65"/>
    <w:rsid w:val="004939AF"/>
    <w:rsid w:val="004A1169"/>
    <w:rsid w:val="004A593E"/>
    <w:rsid w:val="004B36F8"/>
    <w:rsid w:val="004B40D7"/>
    <w:rsid w:val="004B7E7F"/>
    <w:rsid w:val="004C191B"/>
    <w:rsid w:val="004C2BAF"/>
    <w:rsid w:val="004C34B5"/>
    <w:rsid w:val="004C699E"/>
    <w:rsid w:val="004D1DF1"/>
    <w:rsid w:val="004D2FE2"/>
    <w:rsid w:val="004D5DA0"/>
    <w:rsid w:val="004E052D"/>
    <w:rsid w:val="004E564D"/>
    <w:rsid w:val="004F071A"/>
    <w:rsid w:val="004F1423"/>
    <w:rsid w:val="004F3BBF"/>
    <w:rsid w:val="004F43F9"/>
    <w:rsid w:val="005054F4"/>
    <w:rsid w:val="00510772"/>
    <w:rsid w:val="00511D76"/>
    <w:rsid w:val="00514852"/>
    <w:rsid w:val="00525AE8"/>
    <w:rsid w:val="00526BFE"/>
    <w:rsid w:val="00527A53"/>
    <w:rsid w:val="00530C66"/>
    <w:rsid w:val="0053311F"/>
    <w:rsid w:val="00544B4F"/>
    <w:rsid w:val="0054751D"/>
    <w:rsid w:val="0055206F"/>
    <w:rsid w:val="00552448"/>
    <w:rsid w:val="00555382"/>
    <w:rsid w:val="005570FF"/>
    <w:rsid w:val="00557431"/>
    <w:rsid w:val="005631F6"/>
    <w:rsid w:val="0056377D"/>
    <w:rsid w:val="00564892"/>
    <w:rsid w:val="00577A9A"/>
    <w:rsid w:val="00584334"/>
    <w:rsid w:val="005852E1"/>
    <w:rsid w:val="00587BB2"/>
    <w:rsid w:val="005905DC"/>
    <w:rsid w:val="00590B6B"/>
    <w:rsid w:val="005937D0"/>
    <w:rsid w:val="005979C4"/>
    <w:rsid w:val="005B6209"/>
    <w:rsid w:val="005C001C"/>
    <w:rsid w:val="005C19F3"/>
    <w:rsid w:val="005C3C60"/>
    <w:rsid w:val="005C6609"/>
    <w:rsid w:val="005D0A8C"/>
    <w:rsid w:val="005E256D"/>
    <w:rsid w:val="005E2751"/>
    <w:rsid w:val="005E44E4"/>
    <w:rsid w:val="005E75AD"/>
    <w:rsid w:val="005F3045"/>
    <w:rsid w:val="005F4D89"/>
    <w:rsid w:val="005F6E4E"/>
    <w:rsid w:val="00601F2E"/>
    <w:rsid w:val="00602D9F"/>
    <w:rsid w:val="00605F85"/>
    <w:rsid w:val="0061411C"/>
    <w:rsid w:val="0061670D"/>
    <w:rsid w:val="006172BC"/>
    <w:rsid w:val="00625492"/>
    <w:rsid w:val="00625738"/>
    <w:rsid w:val="00631A47"/>
    <w:rsid w:val="00632712"/>
    <w:rsid w:val="0063285D"/>
    <w:rsid w:val="0065351C"/>
    <w:rsid w:val="0066056E"/>
    <w:rsid w:val="00660F22"/>
    <w:rsid w:val="0066244D"/>
    <w:rsid w:val="00666B83"/>
    <w:rsid w:val="00666EDA"/>
    <w:rsid w:val="00675B5C"/>
    <w:rsid w:val="00677317"/>
    <w:rsid w:val="00681307"/>
    <w:rsid w:val="00683287"/>
    <w:rsid w:val="00684474"/>
    <w:rsid w:val="00685524"/>
    <w:rsid w:val="006860C8"/>
    <w:rsid w:val="006869C2"/>
    <w:rsid w:val="00690835"/>
    <w:rsid w:val="0069557E"/>
    <w:rsid w:val="006A49BD"/>
    <w:rsid w:val="006A5A9A"/>
    <w:rsid w:val="006B1CDA"/>
    <w:rsid w:val="006C1B78"/>
    <w:rsid w:val="006C3851"/>
    <w:rsid w:val="006D297A"/>
    <w:rsid w:val="006D612C"/>
    <w:rsid w:val="006E0C90"/>
    <w:rsid w:val="006E201D"/>
    <w:rsid w:val="006E28B4"/>
    <w:rsid w:val="006E2FE5"/>
    <w:rsid w:val="006E7F99"/>
    <w:rsid w:val="006F13D5"/>
    <w:rsid w:val="006F3E4F"/>
    <w:rsid w:val="00701F5E"/>
    <w:rsid w:val="0070221D"/>
    <w:rsid w:val="0071225D"/>
    <w:rsid w:val="007165D1"/>
    <w:rsid w:val="007168E8"/>
    <w:rsid w:val="007178DE"/>
    <w:rsid w:val="00720EF4"/>
    <w:rsid w:val="00723A07"/>
    <w:rsid w:val="007275E6"/>
    <w:rsid w:val="00731E28"/>
    <w:rsid w:val="00733897"/>
    <w:rsid w:val="00736012"/>
    <w:rsid w:val="00736F34"/>
    <w:rsid w:val="007431AA"/>
    <w:rsid w:val="00743818"/>
    <w:rsid w:val="00743E99"/>
    <w:rsid w:val="00745157"/>
    <w:rsid w:val="007475F5"/>
    <w:rsid w:val="0076051B"/>
    <w:rsid w:val="00763A48"/>
    <w:rsid w:val="00764BDE"/>
    <w:rsid w:val="00764C2E"/>
    <w:rsid w:val="00765C7D"/>
    <w:rsid w:val="00771BA5"/>
    <w:rsid w:val="00772494"/>
    <w:rsid w:val="0077391F"/>
    <w:rsid w:val="007749FE"/>
    <w:rsid w:val="00783BB9"/>
    <w:rsid w:val="0079246B"/>
    <w:rsid w:val="007A47A9"/>
    <w:rsid w:val="007A507D"/>
    <w:rsid w:val="007A5D78"/>
    <w:rsid w:val="007A7727"/>
    <w:rsid w:val="007B5140"/>
    <w:rsid w:val="007B55C1"/>
    <w:rsid w:val="007C0272"/>
    <w:rsid w:val="007C1583"/>
    <w:rsid w:val="007C3657"/>
    <w:rsid w:val="007C5783"/>
    <w:rsid w:val="007C658D"/>
    <w:rsid w:val="007C6DE5"/>
    <w:rsid w:val="007C7058"/>
    <w:rsid w:val="007D1852"/>
    <w:rsid w:val="007D20C9"/>
    <w:rsid w:val="007D2320"/>
    <w:rsid w:val="007D6245"/>
    <w:rsid w:val="007D6557"/>
    <w:rsid w:val="007F48FF"/>
    <w:rsid w:val="007F5941"/>
    <w:rsid w:val="007F5EBC"/>
    <w:rsid w:val="00802F85"/>
    <w:rsid w:val="008051DB"/>
    <w:rsid w:val="008068A6"/>
    <w:rsid w:val="008139ED"/>
    <w:rsid w:val="00823E1C"/>
    <w:rsid w:val="00824FBF"/>
    <w:rsid w:val="00825F0F"/>
    <w:rsid w:val="00831AB1"/>
    <w:rsid w:val="00846216"/>
    <w:rsid w:val="008515CD"/>
    <w:rsid w:val="00851BCF"/>
    <w:rsid w:val="00856448"/>
    <w:rsid w:val="00860739"/>
    <w:rsid w:val="0087431D"/>
    <w:rsid w:val="00875CD4"/>
    <w:rsid w:val="008776F9"/>
    <w:rsid w:val="00880699"/>
    <w:rsid w:val="00880A55"/>
    <w:rsid w:val="00880C96"/>
    <w:rsid w:val="00881A6B"/>
    <w:rsid w:val="00881AD7"/>
    <w:rsid w:val="008827E6"/>
    <w:rsid w:val="00883EF9"/>
    <w:rsid w:val="00884517"/>
    <w:rsid w:val="008A141E"/>
    <w:rsid w:val="008A1499"/>
    <w:rsid w:val="008A26CF"/>
    <w:rsid w:val="008A2F52"/>
    <w:rsid w:val="008A3046"/>
    <w:rsid w:val="008B43CE"/>
    <w:rsid w:val="008B6736"/>
    <w:rsid w:val="008C6FB1"/>
    <w:rsid w:val="008C7003"/>
    <w:rsid w:val="008E0BFA"/>
    <w:rsid w:val="008E4758"/>
    <w:rsid w:val="008E71DB"/>
    <w:rsid w:val="008E71E0"/>
    <w:rsid w:val="008F0996"/>
    <w:rsid w:val="008F1F8A"/>
    <w:rsid w:val="008F289F"/>
    <w:rsid w:val="008F6C48"/>
    <w:rsid w:val="008F6E85"/>
    <w:rsid w:val="008F7CED"/>
    <w:rsid w:val="00900AD0"/>
    <w:rsid w:val="00901F3E"/>
    <w:rsid w:val="009039F2"/>
    <w:rsid w:val="00905E73"/>
    <w:rsid w:val="009079DF"/>
    <w:rsid w:val="00910F7C"/>
    <w:rsid w:val="00911805"/>
    <w:rsid w:val="00914E75"/>
    <w:rsid w:val="00915F59"/>
    <w:rsid w:val="0092122B"/>
    <w:rsid w:val="009212C4"/>
    <w:rsid w:val="00922985"/>
    <w:rsid w:val="009239C7"/>
    <w:rsid w:val="00925006"/>
    <w:rsid w:val="00925151"/>
    <w:rsid w:val="00926AF4"/>
    <w:rsid w:val="00930C2D"/>
    <w:rsid w:val="009316BF"/>
    <w:rsid w:val="0093627F"/>
    <w:rsid w:val="009403F5"/>
    <w:rsid w:val="00941F1E"/>
    <w:rsid w:val="0094712B"/>
    <w:rsid w:val="009473FA"/>
    <w:rsid w:val="0095060A"/>
    <w:rsid w:val="009513A1"/>
    <w:rsid w:val="00951884"/>
    <w:rsid w:val="00954F08"/>
    <w:rsid w:val="00956627"/>
    <w:rsid w:val="00960EF9"/>
    <w:rsid w:val="00961F8D"/>
    <w:rsid w:val="009623C3"/>
    <w:rsid w:val="009624AA"/>
    <w:rsid w:val="00963FBE"/>
    <w:rsid w:val="009708A5"/>
    <w:rsid w:val="00972A14"/>
    <w:rsid w:val="00972B28"/>
    <w:rsid w:val="00975A4A"/>
    <w:rsid w:val="00980381"/>
    <w:rsid w:val="00980C0C"/>
    <w:rsid w:val="00981EA5"/>
    <w:rsid w:val="00981F1D"/>
    <w:rsid w:val="009833AF"/>
    <w:rsid w:val="009841FF"/>
    <w:rsid w:val="0098646E"/>
    <w:rsid w:val="00990DB7"/>
    <w:rsid w:val="009923D9"/>
    <w:rsid w:val="00993D49"/>
    <w:rsid w:val="00993E08"/>
    <w:rsid w:val="009A30DD"/>
    <w:rsid w:val="009A7E2D"/>
    <w:rsid w:val="009B1526"/>
    <w:rsid w:val="009B6E53"/>
    <w:rsid w:val="009B71C8"/>
    <w:rsid w:val="009C09B4"/>
    <w:rsid w:val="009C2915"/>
    <w:rsid w:val="009D0F26"/>
    <w:rsid w:val="009D1E3D"/>
    <w:rsid w:val="009D1F13"/>
    <w:rsid w:val="009D3118"/>
    <w:rsid w:val="009D4B34"/>
    <w:rsid w:val="009E070D"/>
    <w:rsid w:val="009E4897"/>
    <w:rsid w:val="009E573F"/>
    <w:rsid w:val="009E71E2"/>
    <w:rsid w:val="009F04B5"/>
    <w:rsid w:val="009F10FA"/>
    <w:rsid w:val="009F6A43"/>
    <w:rsid w:val="00A009FE"/>
    <w:rsid w:val="00A045FA"/>
    <w:rsid w:val="00A05036"/>
    <w:rsid w:val="00A0610E"/>
    <w:rsid w:val="00A06AF7"/>
    <w:rsid w:val="00A11C70"/>
    <w:rsid w:val="00A16D8E"/>
    <w:rsid w:val="00A2181E"/>
    <w:rsid w:val="00A226AE"/>
    <w:rsid w:val="00A23015"/>
    <w:rsid w:val="00A23F5D"/>
    <w:rsid w:val="00A2430D"/>
    <w:rsid w:val="00A2558E"/>
    <w:rsid w:val="00A266A5"/>
    <w:rsid w:val="00A3219C"/>
    <w:rsid w:val="00A36961"/>
    <w:rsid w:val="00A42415"/>
    <w:rsid w:val="00A438F8"/>
    <w:rsid w:val="00A43AC3"/>
    <w:rsid w:val="00A45B40"/>
    <w:rsid w:val="00A47BFA"/>
    <w:rsid w:val="00A50FD7"/>
    <w:rsid w:val="00A51066"/>
    <w:rsid w:val="00A54766"/>
    <w:rsid w:val="00A551F5"/>
    <w:rsid w:val="00A55BE4"/>
    <w:rsid w:val="00A565BD"/>
    <w:rsid w:val="00A57294"/>
    <w:rsid w:val="00A66760"/>
    <w:rsid w:val="00A66CC3"/>
    <w:rsid w:val="00A70736"/>
    <w:rsid w:val="00A71B8A"/>
    <w:rsid w:val="00A773ED"/>
    <w:rsid w:val="00A83AB2"/>
    <w:rsid w:val="00A84AE2"/>
    <w:rsid w:val="00A874B2"/>
    <w:rsid w:val="00A90AD5"/>
    <w:rsid w:val="00A970E5"/>
    <w:rsid w:val="00A97DAF"/>
    <w:rsid w:val="00AA4705"/>
    <w:rsid w:val="00AA4958"/>
    <w:rsid w:val="00AA67FB"/>
    <w:rsid w:val="00AB425E"/>
    <w:rsid w:val="00AC0177"/>
    <w:rsid w:val="00AC1FAB"/>
    <w:rsid w:val="00AE7572"/>
    <w:rsid w:val="00AF00A0"/>
    <w:rsid w:val="00AF0E4B"/>
    <w:rsid w:val="00AF1B30"/>
    <w:rsid w:val="00AF1BD7"/>
    <w:rsid w:val="00AF29A8"/>
    <w:rsid w:val="00AF30AB"/>
    <w:rsid w:val="00AF4215"/>
    <w:rsid w:val="00B00185"/>
    <w:rsid w:val="00B0239D"/>
    <w:rsid w:val="00B02EBE"/>
    <w:rsid w:val="00B055D6"/>
    <w:rsid w:val="00B05856"/>
    <w:rsid w:val="00B10342"/>
    <w:rsid w:val="00B132FE"/>
    <w:rsid w:val="00B1759A"/>
    <w:rsid w:val="00B20A71"/>
    <w:rsid w:val="00B2166D"/>
    <w:rsid w:val="00B21778"/>
    <w:rsid w:val="00B23A4A"/>
    <w:rsid w:val="00B24649"/>
    <w:rsid w:val="00B30459"/>
    <w:rsid w:val="00B31B48"/>
    <w:rsid w:val="00B32C40"/>
    <w:rsid w:val="00B351B9"/>
    <w:rsid w:val="00B36B51"/>
    <w:rsid w:val="00B37BFC"/>
    <w:rsid w:val="00B42983"/>
    <w:rsid w:val="00B42E32"/>
    <w:rsid w:val="00B46725"/>
    <w:rsid w:val="00B53F58"/>
    <w:rsid w:val="00B57612"/>
    <w:rsid w:val="00B61559"/>
    <w:rsid w:val="00B643E3"/>
    <w:rsid w:val="00B709A6"/>
    <w:rsid w:val="00B72717"/>
    <w:rsid w:val="00B76440"/>
    <w:rsid w:val="00B77894"/>
    <w:rsid w:val="00B81C14"/>
    <w:rsid w:val="00B83539"/>
    <w:rsid w:val="00B8500F"/>
    <w:rsid w:val="00B8792E"/>
    <w:rsid w:val="00B9211E"/>
    <w:rsid w:val="00B963BA"/>
    <w:rsid w:val="00BA4C7E"/>
    <w:rsid w:val="00BA6B73"/>
    <w:rsid w:val="00BB1B18"/>
    <w:rsid w:val="00BB548C"/>
    <w:rsid w:val="00BC0B04"/>
    <w:rsid w:val="00BC229C"/>
    <w:rsid w:val="00BC27EA"/>
    <w:rsid w:val="00BC3D5B"/>
    <w:rsid w:val="00BC72EF"/>
    <w:rsid w:val="00BC7F38"/>
    <w:rsid w:val="00BD1B74"/>
    <w:rsid w:val="00BD57D0"/>
    <w:rsid w:val="00BD60BB"/>
    <w:rsid w:val="00BE2F4E"/>
    <w:rsid w:val="00BE4F39"/>
    <w:rsid w:val="00BF12AC"/>
    <w:rsid w:val="00BF14F3"/>
    <w:rsid w:val="00BF20B5"/>
    <w:rsid w:val="00BF2892"/>
    <w:rsid w:val="00BF4493"/>
    <w:rsid w:val="00BF6359"/>
    <w:rsid w:val="00BF63B6"/>
    <w:rsid w:val="00C001E9"/>
    <w:rsid w:val="00C005CF"/>
    <w:rsid w:val="00C0355E"/>
    <w:rsid w:val="00C03E3B"/>
    <w:rsid w:val="00C05EA1"/>
    <w:rsid w:val="00C072D6"/>
    <w:rsid w:val="00C10D58"/>
    <w:rsid w:val="00C14ADE"/>
    <w:rsid w:val="00C16B17"/>
    <w:rsid w:val="00C172D7"/>
    <w:rsid w:val="00C20CA3"/>
    <w:rsid w:val="00C23316"/>
    <w:rsid w:val="00C271E4"/>
    <w:rsid w:val="00C273BE"/>
    <w:rsid w:val="00C273D2"/>
    <w:rsid w:val="00C32A03"/>
    <w:rsid w:val="00C410AE"/>
    <w:rsid w:val="00C41237"/>
    <w:rsid w:val="00C429DB"/>
    <w:rsid w:val="00C43738"/>
    <w:rsid w:val="00C447B2"/>
    <w:rsid w:val="00C45B1B"/>
    <w:rsid w:val="00C4611F"/>
    <w:rsid w:val="00C47F4F"/>
    <w:rsid w:val="00C510F6"/>
    <w:rsid w:val="00C51FFA"/>
    <w:rsid w:val="00C53E06"/>
    <w:rsid w:val="00C5680A"/>
    <w:rsid w:val="00C665F0"/>
    <w:rsid w:val="00C67136"/>
    <w:rsid w:val="00C73C2B"/>
    <w:rsid w:val="00C74FED"/>
    <w:rsid w:val="00C7650A"/>
    <w:rsid w:val="00C76A96"/>
    <w:rsid w:val="00C80D50"/>
    <w:rsid w:val="00C80D79"/>
    <w:rsid w:val="00C861DF"/>
    <w:rsid w:val="00C8745E"/>
    <w:rsid w:val="00CA2BA6"/>
    <w:rsid w:val="00CA30FE"/>
    <w:rsid w:val="00CB3579"/>
    <w:rsid w:val="00CB4EDE"/>
    <w:rsid w:val="00CB5496"/>
    <w:rsid w:val="00CB6D7D"/>
    <w:rsid w:val="00CB6D9F"/>
    <w:rsid w:val="00CC2F68"/>
    <w:rsid w:val="00CC5D07"/>
    <w:rsid w:val="00CC7806"/>
    <w:rsid w:val="00CD06CE"/>
    <w:rsid w:val="00CD20D4"/>
    <w:rsid w:val="00CD2643"/>
    <w:rsid w:val="00CD76E6"/>
    <w:rsid w:val="00CE00A1"/>
    <w:rsid w:val="00CE1630"/>
    <w:rsid w:val="00CE4A2F"/>
    <w:rsid w:val="00CF68C1"/>
    <w:rsid w:val="00CF78A0"/>
    <w:rsid w:val="00D00B42"/>
    <w:rsid w:val="00D01E7A"/>
    <w:rsid w:val="00D0265C"/>
    <w:rsid w:val="00D060B5"/>
    <w:rsid w:val="00D101D1"/>
    <w:rsid w:val="00D14830"/>
    <w:rsid w:val="00D336EE"/>
    <w:rsid w:val="00D34DA4"/>
    <w:rsid w:val="00D35083"/>
    <w:rsid w:val="00D369FD"/>
    <w:rsid w:val="00D37CFF"/>
    <w:rsid w:val="00D439FF"/>
    <w:rsid w:val="00D459F3"/>
    <w:rsid w:val="00D52ED5"/>
    <w:rsid w:val="00D53EA9"/>
    <w:rsid w:val="00D6309F"/>
    <w:rsid w:val="00D64BFD"/>
    <w:rsid w:val="00D67DA5"/>
    <w:rsid w:val="00D71707"/>
    <w:rsid w:val="00D73041"/>
    <w:rsid w:val="00D73F7C"/>
    <w:rsid w:val="00D7496F"/>
    <w:rsid w:val="00D74F75"/>
    <w:rsid w:val="00D753A9"/>
    <w:rsid w:val="00D771FF"/>
    <w:rsid w:val="00D835D5"/>
    <w:rsid w:val="00D83D69"/>
    <w:rsid w:val="00D91578"/>
    <w:rsid w:val="00D95826"/>
    <w:rsid w:val="00DA05DF"/>
    <w:rsid w:val="00DA156F"/>
    <w:rsid w:val="00DA1AEE"/>
    <w:rsid w:val="00DA21A6"/>
    <w:rsid w:val="00DA5FDA"/>
    <w:rsid w:val="00DA6242"/>
    <w:rsid w:val="00DB7E26"/>
    <w:rsid w:val="00DC3754"/>
    <w:rsid w:val="00DC5794"/>
    <w:rsid w:val="00DC7183"/>
    <w:rsid w:val="00DD1438"/>
    <w:rsid w:val="00DD23C6"/>
    <w:rsid w:val="00DD5742"/>
    <w:rsid w:val="00DE18F6"/>
    <w:rsid w:val="00DE61BB"/>
    <w:rsid w:val="00DE6C8C"/>
    <w:rsid w:val="00DE6DC0"/>
    <w:rsid w:val="00DE77EC"/>
    <w:rsid w:val="00DF2344"/>
    <w:rsid w:val="00DF66E4"/>
    <w:rsid w:val="00E00D21"/>
    <w:rsid w:val="00E048E8"/>
    <w:rsid w:val="00E05E86"/>
    <w:rsid w:val="00E0610D"/>
    <w:rsid w:val="00E06B29"/>
    <w:rsid w:val="00E1024D"/>
    <w:rsid w:val="00E10938"/>
    <w:rsid w:val="00E16163"/>
    <w:rsid w:val="00E16632"/>
    <w:rsid w:val="00E2179F"/>
    <w:rsid w:val="00E2445D"/>
    <w:rsid w:val="00E274F7"/>
    <w:rsid w:val="00E31205"/>
    <w:rsid w:val="00E333F2"/>
    <w:rsid w:val="00E356EA"/>
    <w:rsid w:val="00E42878"/>
    <w:rsid w:val="00E43C3F"/>
    <w:rsid w:val="00E4716C"/>
    <w:rsid w:val="00E51AEB"/>
    <w:rsid w:val="00E52871"/>
    <w:rsid w:val="00E539DC"/>
    <w:rsid w:val="00E56020"/>
    <w:rsid w:val="00E57EAE"/>
    <w:rsid w:val="00E646DD"/>
    <w:rsid w:val="00E656EA"/>
    <w:rsid w:val="00E66B07"/>
    <w:rsid w:val="00E72BB1"/>
    <w:rsid w:val="00E72F02"/>
    <w:rsid w:val="00E7472F"/>
    <w:rsid w:val="00E804FD"/>
    <w:rsid w:val="00E830CA"/>
    <w:rsid w:val="00E84EFF"/>
    <w:rsid w:val="00E856A7"/>
    <w:rsid w:val="00E90BE4"/>
    <w:rsid w:val="00E92CAC"/>
    <w:rsid w:val="00EA2A32"/>
    <w:rsid w:val="00EA6589"/>
    <w:rsid w:val="00EB0279"/>
    <w:rsid w:val="00EB2094"/>
    <w:rsid w:val="00EB39A4"/>
    <w:rsid w:val="00EB5A6A"/>
    <w:rsid w:val="00EC2D79"/>
    <w:rsid w:val="00EC6E35"/>
    <w:rsid w:val="00EC72ED"/>
    <w:rsid w:val="00ED0A48"/>
    <w:rsid w:val="00ED0CA2"/>
    <w:rsid w:val="00ED6687"/>
    <w:rsid w:val="00ED6B2B"/>
    <w:rsid w:val="00EE12C3"/>
    <w:rsid w:val="00EE2A1A"/>
    <w:rsid w:val="00EE2C6C"/>
    <w:rsid w:val="00EE3365"/>
    <w:rsid w:val="00EE5A2A"/>
    <w:rsid w:val="00EF0014"/>
    <w:rsid w:val="00EF2608"/>
    <w:rsid w:val="00EF2F03"/>
    <w:rsid w:val="00EF37D8"/>
    <w:rsid w:val="00EF4041"/>
    <w:rsid w:val="00F04741"/>
    <w:rsid w:val="00F123F4"/>
    <w:rsid w:val="00F12D36"/>
    <w:rsid w:val="00F21544"/>
    <w:rsid w:val="00F24FAD"/>
    <w:rsid w:val="00F30982"/>
    <w:rsid w:val="00F315C9"/>
    <w:rsid w:val="00F32864"/>
    <w:rsid w:val="00F334C2"/>
    <w:rsid w:val="00F35D0A"/>
    <w:rsid w:val="00F4282C"/>
    <w:rsid w:val="00F451A3"/>
    <w:rsid w:val="00F509DD"/>
    <w:rsid w:val="00F51202"/>
    <w:rsid w:val="00F612D2"/>
    <w:rsid w:val="00F634FA"/>
    <w:rsid w:val="00F7107C"/>
    <w:rsid w:val="00F767CA"/>
    <w:rsid w:val="00F76B99"/>
    <w:rsid w:val="00F80E6A"/>
    <w:rsid w:val="00F81E3E"/>
    <w:rsid w:val="00F8430B"/>
    <w:rsid w:val="00F878AE"/>
    <w:rsid w:val="00F93FCB"/>
    <w:rsid w:val="00F9401B"/>
    <w:rsid w:val="00F95333"/>
    <w:rsid w:val="00F95953"/>
    <w:rsid w:val="00F96538"/>
    <w:rsid w:val="00F969D7"/>
    <w:rsid w:val="00F97F42"/>
    <w:rsid w:val="00FA1140"/>
    <w:rsid w:val="00FA28F8"/>
    <w:rsid w:val="00FA2DC3"/>
    <w:rsid w:val="00FA4C95"/>
    <w:rsid w:val="00FA5B4E"/>
    <w:rsid w:val="00FB3C8E"/>
    <w:rsid w:val="00FB4B6D"/>
    <w:rsid w:val="00FC1209"/>
    <w:rsid w:val="00FD2907"/>
    <w:rsid w:val="00FD770F"/>
    <w:rsid w:val="00FE0926"/>
    <w:rsid w:val="00FE0F6E"/>
    <w:rsid w:val="00FE125F"/>
    <w:rsid w:val="00FF5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uiPriority="35" w:qFormat="1"/>
    <w:lsdException w:name="Title" w:qFormat="1"/>
    <w:lsdException w:name="Subtitle" w:qFormat="1"/>
    <w:lsdException w:name="Hyperlink" w:uiPriority="99"/>
    <w:lsdException w:name="Strong" w:uiPriority="99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5157"/>
    <w:pPr>
      <w:ind w:firstLine="709"/>
      <w:jc w:val="both"/>
    </w:pPr>
    <w:rPr>
      <w:szCs w:val="24"/>
    </w:rPr>
  </w:style>
  <w:style w:type="paragraph" w:styleId="1">
    <w:name w:val="heading 1"/>
    <w:basedOn w:val="a"/>
    <w:link w:val="10"/>
    <w:uiPriority w:val="9"/>
    <w:qFormat/>
    <w:rsid w:val="001849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F6DD7"/>
    <w:rPr>
      <w:rFonts w:ascii="Tahoma" w:hAnsi="Tahoma" w:cs="Tahoma"/>
      <w:sz w:val="16"/>
      <w:szCs w:val="16"/>
    </w:rPr>
  </w:style>
  <w:style w:type="paragraph" w:styleId="a4">
    <w:name w:val="caption"/>
    <w:basedOn w:val="a"/>
    <w:next w:val="a"/>
    <w:autoRedefine/>
    <w:uiPriority w:val="35"/>
    <w:qFormat/>
    <w:rsid w:val="00086A6B"/>
    <w:pPr>
      <w:jc w:val="center"/>
    </w:pPr>
    <w:rPr>
      <w:rFonts w:eastAsia="Calibri"/>
      <w:bCs/>
      <w:szCs w:val="20"/>
      <w:lang w:eastAsia="en-US"/>
    </w:rPr>
  </w:style>
  <w:style w:type="paragraph" w:styleId="a5">
    <w:name w:val="List Paragraph"/>
    <w:basedOn w:val="a"/>
    <w:uiPriority w:val="99"/>
    <w:qFormat/>
    <w:rsid w:val="00230A90"/>
    <w:pPr>
      <w:spacing w:line="360" w:lineRule="auto"/>
      <w:ind w:left="720" w:firstLine="284"/>
      <w:contextualSpacing/>
    </w:pPr>
    <w:rPr>
      <w:sz w:val="28"/>
    </w:rPr>
  </w:style>
  <w:style w:type="paragraph" w:styleId="a6">
    <w:name w:val="footer"/>
    <w:basedOn w:val="a"/>
    <w:link w:val="a7"/>
    <w:uiPriority w:val="99"/>
    <w:rsid w:val="00527A5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27A53"/>
  </w:style>
  <w:style w:type="character" w:customStyle="1" w:styleId="apple-converted-space">
    <w:name w:val="apple-converted-space"/>
    <w:basedOn w:val="a0"/>
    <w:rsid w:val="00846216"/>
  </w:style>
  <w:style w:type="paragraph" w:styleId="a9">
    <w:name w:val="header"/>
    <w:basedOn w:val="a"/>
    <w:link w:val="aa"/>
    <w:rsid w:val="00BD1B7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BD1B74"/>
    <w:rPr>
      <w:sz w:val="24"/>
      <w:szCs w:val="24"/>
    </w:rPr>
  </w:style>
  <w:style w:type="paragraph" w:styleId="ab">
    <w:name w:val="Normal (Web)"/>
    <w:basedOn w:val="a"/>
    <w:uiPriority w:val="99"/>
    <w:unhideWhenUsed/>
    <w:rsid w:val="00B81C14"/>
    <w:pPr>
      <w:spacing w:before="100" w:beforeAutospacing="1" w:after="100" w:afterAutospacing="1"/>
    </w:pPr>
  </w:style>
  <w:style w:type="paragraph" w:customStyle="1" w:styleId="Default">
    <w:name w:val="Default"/>
    <w:rsid w:val="00C32A0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c">
    <w:name w:val="Hyperlink"/>
    <w:uiPriority w:val="99"/>
    <w:unhideWhenUsed/>
    <w:rsid w:val="00E2445D"/>
    <w:rPr>
      <w:color w:val="0000FF"/>
      <w:u w:val="single"/>
    </w:rPr>
  </w:style>
  <w:style w:type="paragraph" w:styleId="ad">
    <w:name w:val="No Spacing"/>
    <w:uiPriority w:val="1"/>
    <w:qFormat/>
    <w:rsid w:val="008F0996"/>
    <w:pPr>
      <w:jc w:val="both"/>
    </w:pPr>
    <w:rPr>
      <w:rFonts w:eastAsia="Calibri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184987"/>
    <w:rPr>
      <w:b/>
      <w:bCs/>
      <w:kern w:val="36"/>
      <w:sz w:val="48"/>
      <w:szCs w:val="48"/>
    </w:rPr>
  </w:style>
  <w:style w:type="character" w:styleId="ae">
    <w:name w:val="Strong"/>
    <w:basedOn w:val="a0"/>
    <w:uiPriority w:val="99"/>
    <w:qFormat/>
    <w:rsid w:val="00CE00A1"/>
    <w:rPr>
      <w:b/>
      <w:bCs/>
    </w:rPr>
  </w:style>
  <w:style w:type="character" w:customStyle="1" w:styleId="FontStyle21">
    <w:name w:val="Font Style21"/>
    <w:uiPriority w:val="99"/>
    <w:rsid w:val="00CE00A1"/>
    <w:rPr>
      <w:rFonts w:ascii="Times New Roman" w:hAnsi="Times New Roman" w:cs="Times New Roman"/>
      <w:sz w:val="12"/>
      <w:szCs w:val="12"/>
    </w:rPr>
  </w:style>
  <w:style w:type="character" w:customStyle="1" w:styleId="edition">
    <w:name w:val="edition"/>
    <w:basedOn w:val="a0"/>
    <w:rsid w:val="000B06F2"/>
  </w:style>
  <w:style w:type="character" w:customStyle="1" w:styleId="num">
    <w:name w:val="num"/>
    <w:basedOn w:val="a0"/>
    <w:rsid w:val="000B06F2"/>
  </w:style>
  <w:style w:type="character" w:customStyle="1" w:styleId="hl">
    <w:name w:val="hl"/>
    <w:basedOn w:val="a0"/>
    <w:rsid w:val="00925151"/>
  </w:style>
  <w:style w:type="character" w:customStyle="1" w:styleId="jrnl">
    <w:name w:val="jrnl"/>
    <w:basedOn w:val="a0"/>
    <w:rsid w:val="00A54766"/>
  </w:style>
  <w:style w:type="table" w:styleId="af">
    <w:name w:val="Table Grid"/>
    <w:basedOn w:val="a1"/>
    <w:rsid w:val="00AF29A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Стиль Стиль 14 пт Междустр.интервал:  полуторный + По левому краю ..."/>
    <w:basedOn w:val="a"/>
    <w:uiPriority w:val="99"/>
    <w:rsid w:val="00771BA5"/>
    <w:pPr>
      <w:spacing w:line="360" w:lineRule="auto"/>
      <w:jc w:val="left"/>
    </w:pPr>
    <w:rPr>
      <w:rFonts w:eastAsia="Calibri"/>
      <w:sz w:val="24"/>
    </w:rPr>
  </w:style>
  <w:style w:type="character" w:customStyle="1" w:styleId="a7">
    <w:name w:val="Нижний колонтитул Знак"/>
    <w:basedOn w:val="a0"/>
    <w:link w:val="a6"/>
    <w:uiPriority w:val="99"/>
    <w:rsid w:val="009923D9"/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04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91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27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146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72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484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36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8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89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889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36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43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789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9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07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55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86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87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57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45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09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2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98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09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linaskripova@gmail.com" TargetMode="External"/><Relationship Id="rId13" Type="http://schemas.openxmlformats.org/officeDocument/2006/relationships/image" Target="media/image5.png"/><Relationship Id="rId18" Type="http://schemas.openxmlformats.org/officeDocument/2006/relationships/hyperlink" Target="http://elibrary.ru/contents.asp?issueid=900815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http://elibrary.ru/item.asp?id=15387407" TargetMode="Externa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elibrary.ru/contents.asp?issueid=1093675&amp;selid=18394576" TargetMode="External"/><Relationship Id="rId20" Type="http://schemas.openxmlformats.org/officeDocument/2006/relationships/hyperlink" Target="http://elibrary.ru/item.asp?id=1664170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elibrary.ru/contents.asp?issueid=1093675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yperlink" Target="http://elibrary.ru/contents.asp?issueid=900815&amp;selid=1538740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elibrary.ru/item.asp?id=18394576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5E3D1-B1FD-4973-A7BC-D01ED4B3E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4323</TotalTime>
  <Pages>9</Pages>
  <Words>1832</Words>
  <Characters>10444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Цель работы – разработка программного комплекса для моделирования динамики систем объемного дозирования жидких сред</vt:lpstr>
    </vt:vector>
  </TitlesOfParts>
  <Company>KMCM</Company>
  <LinksUpToDate>false</LinksUpToDate>
  <CharactersWithSpaces>12252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Цель работы – разработка программного комплекса для моделирования динамики систем объемного дозирования жидких сред</dc:title>
  <dc:creator>Alla</dc:creator>
  <cp:lastModifiedBy>Пользователь Windows</cp:lastModifiedBy>
  <cp:revision>225</cp:revision>
  <cp:lastPrinted>2014-10-08T09:00:00Z</cp:lastPrinted>
  <dcterms:created xsi:type="dcterms:W3CDTF">2015-01-14T03:55:00Z</dcterms:created>
  <dcterms:modified xsi:type="dcterms:W3CDTF">2015-07-15T10:02:00Z</dcterms:modified>
</cp:coreProperties>
</file>